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1C401" w14:textId="77777777" w:rsidR="009D7D0C" w:rsidRPr="003A031E" w:rsidRDefault="009D7D0C" w:rsidP="009D7D0C">
      <w:pPr>
        <w:rPr>
          <w:b/>
          <w:color w:val="2F5496" w:themeColor="accent5" w:themeShade="BF"/>
          <w:szCs w:val="20"/>
        </w:rPr>
      </w:pPr>
      <w:r w:rsidRPr="003A031E">
        <w:rPr>
          <w:b/>
          <w:color w:val="2F5496" w:themeColor="accent5" w:themeShade="BF"/>
          <w:szCs w:val="20"/>
        </w:rPr>
        <w:t>Campus Solutions</w:t>
      </w:r>
      <w:bookmarkStart w:id="0" w:name="_GoBack"/>
      <w:bookmarkEnd w:id="0"/>
      <w:r w:rsidRPr="003A031E">
        <w:rPr>
          <w:b/>
          <w:color w:val="2F5496" w:themeColor="accent5" w:themeShade="BF"/>
          <w:szCs w:val="20"/>
        </w:rPr>
        <w:t xml:space="preserve"> - Terminology</w:t>
      </w:r>
    </w:p>
    <w:p w14:paraId="3BC90260" w14:textId="77777777" w:rsidR="009D7D0C" w:rsidRPr="003A031E" w:rsidRDefault="009D7D0C" w:rsidP="009D7D0C">
      <w:pPr>
        <w:rPr>
          <w:rFonts w:asciiTheme="minorHAnsi" w:hAnsiTheme="minorHAnsi"/>
          <w:b/>
          <w:color w:val="2F5496" w:themeColor="accent5" w:themeShade="BF"/>
          <w:szCs w:val="20"/>
        </w:rPr>
      </w:pPr>
    </w:p>
    <w:p w14:paraId="296CF691" w14:textId="2B8569CF" w:rsidR="00ED37DC" w:rsidRPr="003A031E" w:rsidRDefault="009D7D0C" w:rsidP="00ED37DC">
      <w:pPr>
        <w:rPr>
          <w:szCs w:val="20"/>
        </w:rPr>
      </w:pPr>
      <w:r w:rsidRPr="003A031E">
        <w:rPr>
          <w:szCs w:val="20"/>
        </w:rPr>
        <w:t xml:space="preserve">The table below sets </w:t>
      </w:r>
      <w:r w:rsidR="000E4854" w:rsidRPr="003A031E">
        <w:rPr>
          <w:szCs w:val="20"/>
        </w:rPr>
        <w:t>some key</w:t>
      </w:r>
      <w:r w:rsidRPr="003A031E">
        <w:rPr>
          <w:szCs w:val="20"/>
        </w:rPr>
        <w:t xml:space="preserve"> Campus Solutions</w:t>
      </w:r>
      <w:r w:rsidR="00ED37DC">
        <w:rPr>
          <w:szCs w:val="20"/>
        </w:rPr>
        <w:t>/CRM</w:t>
      </w:r>
      <w:r w:rsidRPr="003A031E">
        <w:rPr>
          <w:szCs w:val="20"/>
        </w:rPr>
        <w:t xml:space="preserve"> </w:t>
      </w:r>
      <w:r w:rsidR="000E4854" w:rsidRPr="003A031E">
        <w:rPr>
          <w:szCs w:val="20"/>
        </w:rPr>
        <w:t>terminology, and compares th</w:t>
      </w:r>
      <w:r w:rsidR="00674916" w:rsidRPr="003A031E">
        <w:rPr>
          <w:szCs w:val="20"/>
        </w:rPr>
        <w:t>is</w:t>
      </w:r>
      <w:r w:rsidRPr="003A031E">
        <w:rPr>
          <w:szCs w:val="20"/>
        </w:rPr>
        <w:t xml:space="preserve"> to t</w:t>
      </w:r>
      <w:r w:rsidR="000E4854" w:rsidRPr="003A031E">
        <w:rPr>
          <w:szCs w:val="20"/>
        </w:rPr>
        <w:t>erms</w:t>
      </w:r>
      <w:r w:rsidRPr="003A031E">
        <w:rPr>
          <w:szCs w:val="20"/>
        </w:rPr>
        <w:t xml:space="preserve"> currently in </w:t>
      </w:r>
      <w:r w:rsidR="00B64242" w:rsidRPr="003A031E">
        <w:rPr>
          <w:szCs w:val="20"/>
        </w:rPr>
        <w:t>use</w:t>
      </w:r>
      <w:r w:rsidRPr="003A031E">
        <w:rPr>
          <w:szCs w:val="20"/>
        </w:rPr>
        <w:t>.</w:t>
      </w:r>
    </w:p>
    <w:p w14:paraId="543BE7E0" w14:textId="2CD1FE1B" w:rsidR="009D7D0C" w:rsidRPr="003A031E" w:rsidRDefault="009D7D0C" w:rsidP="009D7D0C">
      <w:pPr>
        <w:rPr>
          <w:szCs w:val="20"/>
        </w:rPr>
      </w:pPr>
      <w:r w:rsidRPr="003A031E">
        <w:rPr>
          <w:szCs w:val="20"/>
        </w:rPr>
        <w:tab/>
      </w:r>
      <w:r w:rsidRPr="003A031E">
        <w:rPr>
          <w:szCs w:val="20"/>
        </w:rPr>
        <w:tab/>
        <w:t xml:space="preserve">    </w:t>
      </w:r>
    </w:p>
    <w:tbl>
      <w:tblPr>
        <w:tblStyle w:val="TableGrid"/>
        <w:tblW w:w="90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96"/>
        <w:gridCol w:w="2190"/>
        <w:gridCol w:w="5335"/>
      </w:tblGrid>
      <w:tr w:rsidR="00C620E7" w:rsidRPr="009D7D0C" w14:paraId="4920F211" w14:textId="77777777" w:rsidTr="00C55CAD">
        <w:trPr>
          <w:trHeight w:val="379"/>
          <w:tblHeader/>
        </w:trPr>
        <w:tc>
          <w:tcPr>
            <w:tcW w:w="1496" w:type="dxa"/>
            <w:shd w:val="clear" w:color="auto" w:fill="2E74B5" w:themeFill="accent1" w:themeFillShade="BF"/>
          </w:tcPr>
          <w:p w14:paraId="193B55FE" w14:textId="77777777" w:rsidR="00C620E7" w:rsidRPr="009D7D0C" w:rsidRDefault="00C620E7" w:rsidP="00C620E7">
            <w:pPr>
              <w:spacing w:before="60" w:after="60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Area</w:t>
            </w:r>
          </w:p>
        </w:tc>
        <w:tc>
          <w:tcPr>
            <w:tcW w:w="2190" w:type="dxa"/>
            <w:shd w:val="clear" w:color="auto" w:fill="2E74B5" w:themeFill="accent1" w:themeFillShade="BF"/>
          </w:tcPr>
          <w:p w14:paraId="145EAE0B" w14:textId="32B52A8D" w:rsidR="00C620E7" w:rsidRPr="009D7D0C" w:rsidRDefault="00AC1589" w:rsidP="00C620E7">
            <w:pPr>
              <w:spacing w:before="60" w:after="60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Campus Solutions </w:t>
            </w:r>
            <w:r w:rsidR="00C620E7" w:rsidRPr="009D7D0C">
              <w:rPr>
                <w:color w:val="FFFFFF" w:themeColor="background1"/>
                <w:sz w:val="24"/>
              </w:rPr>
              <w:t xml:space="preserve">Term </w:t>
            </w:r>
          </w:p>
        </w:tc>
        <w:tc>
          <w:tcPr>
            <w:tcW w:w="5335" w:type="dxa"/>
            <w:shd w:val="clear" w:color="auto" w:fill="2E74B5" w:themeFill="accent1" w:themeFillShade="BF"/>
          </w:tcPr>
          <w:p w14:paraId="0F479B64" w14:textId="77777777" w:rsidR="00C620E7" w:rsidRPr="009D7D0C" w:rsidRDefault="002459A6" w:rsidP="00C55CAD">
            <w:pPr>
              <w:spacing w:before="60" w:after="60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Notes</w:t>
            </w:r>
          </w:p>
        </w:tc>
      </w:tr>
      <w:tr w:rsidR="00ED37DC" w:rsidRPr="00AC1589" w14:paraId="49A05803" w14:textId="77777777" w:rsidTr="008C7F17">
        <w:trPr>
          <w:trHeight w:val="563"/>
        </w:trPr>
        <w:tc>
          <w:tcPr>
            <w:tcW w:w="1496" w:type="dxa"/>
            <w:vMerge w:val="restart"/>
            <w:shd w:val="clear" w:color="auto" w:fill="BDD6EE" w:themeFill="accent1" w:themeFillTint="66"/>
          </w:tcPr>
          <w:p w14:paraId="0435204C" w14:textId="77777777" w:rsidR="00ED37DC" w:rsidRPr="00AC1589" w:rsidRDefault="00ED37DC" w:rsidP="008C7F17">
            <w:pPr>
              <w:spacing w:before="60" w:after="60"/>
              <w:rPr>
                <w:b/>
                <w:bCs/>
                <w:sz w:val="19"/>
                <w:szCs w:val="19"/>
              </w:rPr>
            </w:pPr>
            <w:r w:rsidRPr="00AC1589">
              <w:rPr>
                <w:b/>
                <w:sz w:val="19"/>
                <w:szCs w:val="19"/>
              </w:rPr>
              <w:t>Curriculum</w:t>
            </w:r>
          </w:p>
        </w:tc>
        <w:tc>
          <w:tcPr>
            <w:tcW w:w="2190" w:type="dxa"/>
          </w:tcPr>
          <w:p w14:paraId="0524A34F" w14:textId="77777777" w:rsidR="00ED37DC" w:rsidRPr="00AC1589" w:rsidRDefault="00ED37DC" w:rsidP="008C7F17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>Academic Plans</w:t>
            </w:r>
          </w:p>
        </w:tc>
        <w:tc>
          <w:tcPr>
            <w:tcW w:w="5335" w:type="dxa"/>
          </w:tcPr>
          <w:p w14:paraId="6999BACE" w14:textId="77777777" w:rsidR="00ED37DC" w:rsidRPr="00AC1589" w:rsidRDefault="00ED37DC" w:rsidP="008C7F17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>A Course or Programme in current University terminology</w:t>
            </w:r>
          </w:p>
        </w:tc>
      </w:tr>
      <w:tr w:rsidR="00ED37DC" w:rsidRPr="00AC1589" w14:paraId="3A32A09E" w14:textId="77777777" w:rsidTr="008C7F17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275D4980" w14:textId="77777777" w:rsidR="00ED37DC" w:rsidRPr="00AC1589" w:rsidRDefault="00ED37DC" w:rsidP="008C7F17">
            <w:pPr>
              <w:spacing w:before="60" w:after="6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90" w:type="dxa"/>
          </w:tcPr>
          <w:p w14:paraId="40D9883F" w14:textId="77777777" w:rsidR="00ED37DC" w:rsidRPr="00AC1589" w:rsidRDefault="00ED37DC" w:rsidP="008C7F17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>Academic Programs</w:t>
            </w:r>
          </w:p>
        </w:tc>
        <w:tc>
          <w:tcPr>
            <w:tcW w:w="5335" w:type="dxa"/>
          </w:tcPr>
          <w:p w14:paraId="744C9D12" w14:textId="77777777" w:rsidR="00ED37DC" w:rsidRPr="00AC1589" w:rsidRDefault="00ED37DC" w:rsidP="008C7F17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>An additional ‘layer’ within the curriculum structure in Campus Solutions; all Academic Plans are associated with an Academic Program</w:t>
            </w:r>
          </w:p>
        </w:tc>
      </w:tr>
      <w:tr w:rsidR="00ED37DC" w:rsidRPr="00AC1589" w14:paraId="57E4CB71" w14:textId="77777777" w:rsidTr="008C7F17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4348A896" w14:textId="77777777" w:rsidR="00ED37DC" w:rsidRPr="00AC1589" w:rsidRDefault="00ED37DC" w:rsidP="008C7F17">
            <w:pPr>
              <w:spacing w:before="60" w:after="6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90" w:type="dxa"/>
          </w:tcPr>
          <w:p w14:paraId="55785E81" w14:textId="77777777" w:rsidR="00ED37DC" w:rsidRPr="00AC1589" w:rsidRDefault="00ED37DC" w:rsidP="008C7F17">
            <w:pPr>
              <w:spacing w:before="60" w:after="60"/>
              <w:rPr>
                <w:b/>
                <w:bCs/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>Career</w:t>
            </w:r>
          </w:p>
        </w:tc>
        <w:tc>
          <w:tcPr>
            <w:tcW w:w="5335" w:type="dxa"/>
          </w:tcPr>
          <w:p w14:paraId="05CE56CE" w14:textId="77777777" w:rsidR="00ED37DC" w:rsidRPr="00AC1589" w:rsidRDefault="00ED37DC" w:rsidP="008C7F17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>Level of study – e.g. foundation / undergraduate / PGT / PGR</w:t>
            </w:r>
          </w:p>
        </w:tc>
      </w:tr>
      <w:tr w:rsidR="00ED37DC" w:rsidRPr="00AC1589" w14:paraId="751BE106" w14:textId="77777777" w:rsidTr="008C7F17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7F5D8723" w14:textId="77777777" w:rsidR="00ED37DC" w:rsidRPr="00AC1589" w:rsidRDefault="00ED37DC" w:rsidP="008C7F17">
            <w:pPr>
              <w:spacing w:before="60" w:after="6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90" w:type="dxa"/>
          </w:tcPr>
          <w:p w14:paraId="421648CB" w14:textId="77777777" w:rsidR="00ED37DC" w:rsidRPr="00AC1589" w:rsidRDefault="00ED37DC" w:rsidP="008C7F17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>Degrees</w:t>
            </w:r>
          </w:p>
        </w:tc>
        <w:tc>
          <w:tcPr>
            <w:tcW w:w="5335" w:type="dxa"/>
          </w:tcPr>
          <w:p w14:paraId="6BF36FFB" w14:textId="77777777" w:rsidR="00ED37DC" w:rsidRPr="00AC1589" w:rsidRDefault="00ED37DC" w:rsidP="008C7F17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>Qualifications students can achieve; each Plan has a qualification associated with it, where applicable</w:t>
            </w:r>
          </w:p>
        </w:tc>
      </w:tr>
      <w:tr w:rsidR="00ED37DC" w:rsidRPr="00AC1589" w14:paraId="25CDF82D" w14:textId="77777777" w:rsidTr="008C7F17">
        <w:trPr>
          <w:trHeight w:val="289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4994924C" w14:textId="77777777" w:rsidR="00ED37DC" w:rsidRPr="00AC1589" w:rsidRDefault="00ED37DC" w:rsidP="008C7F17">
            <w:pPr>
              <w:spacing w:before="60" w:after="6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90" w:type="dxa"/>
          </w:tcPr>
          <w:p w14:paraId="63BD55D5" w14:textId="77777777" w:rsidR="00ED37DC" w:rsidRPr="00AC1589" w:rsidRDefault="00ED37DC" w:rsidP="008C7F17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>Courses</w:t>
            </w:r>
          </w:p>
        </w:tc>
        <w:tc>
          <w:tcPr>
            <w:tcW w:w="5335" w:type="dxa"/>
          </w:tcPr>
          <w:p w14:paraId="7192BF9E" w14:textId="77777777" w:rsidR="00ED37DC" w:rsidRPr="00AC1589" w:rsidRDefault="00ED37DC" w:rsidP="008C7F17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>A module in current university terminology</w:t>
            </w:r>
          </w:p>
        </w:tc>
      </w:tr>
      <w:tr w:rsidR="00ED37DC" w:rsidRPr="00AC1589" w14:paraId="48F7E056" w14:textId="77777777" w:rsidTr="008C7F17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69B69FDA" w14:textId="77777777" w:rsidR="00ED37DC" w:rsidRPr="00AC1589" w:rsidRDefault="00ED37DC" w:rsidP="008C7F17">
            <w:pPr>
              <w:spacing w:before="60" w:after="6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90" w:type="dxa"/>
          </w:tcPr>
          <w:p w14:paraId="1E1F4F4E" w14:textId="77777777" w:rsidR="00ED37DC" w:rsidRPr="00AC1589" w:rsidRDefault="00ED37DC" w:rsidP="008C7F17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>Classes</w:t>
            </w:r>
          </w:p>
        </w:tc>
        <w:tc>
          <w:tcPr>
            <w:tcW w:w="5335" w:type="dxa"/>
          </w:tcPr>
          <w:p w14:paraId="32322666" w14:textId="77777777" w:rsidR="00ED37DC" w:rsidRPr="00AC1589" w:rsidRDefault="00ED37DC" w:rsidP="008C7F17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 xml:space="preserve">Teaching components, e.g. lectures, seminars, labs within a particular session and location </w:t>
            </w:r>
          </w:p>
        </w:tc>
      </w:tr>
      <w:tr w:rsidR="00ED37DC" w:rsidRPr="00AC1589" w14:paraId="42F2301B" w14:textId="77777777" w:rsidTr="008C7F17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68660F71" w14:textId="77777777" w:rsidR="00ED37DC" w:rsidRPr="00AC1589" w:rsidRDefault="00ED37DC" w:rsidP="008C7F17">
            <w:pPr>
              <w:spacing w:before="60" w:after="6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90" w:type="dxa"/>
          </w:tcPr>
          <w:p w14:paraId="2E6B57D7" w14:textId="77777777" w:rsidR="00ED37DC" w:rsidRPr="00AC1589" w:rsidRDefault="00ED37DC" w:rsidP="008C7F17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>Terms</w:t>
            </w:r>
          </w:p>
        </w:tc>
        <w:tc>
          <w:tcPr>
            <w:tcW w:w="5335" w:type="dxa"/>
          </w:tcPr>
          <w:p w14:paraId="67159B42" w14:textId="77777777" w:rsidR="00ED37DC" w:rsidRPr="00AC1589" w:rsidRDefault="00ED37DC" w:rsidP="008C7F17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>A ‘Term’ in Campus Solutions equates to an Academic Year i.e. one Term per year</w:t>
            </w:r>
          </w:p>
        </w:tc>
      </w:tr>
      <w:tr w:rsidR="00ED37DC" w:rsidRPr="00AC1589" w14:paraId="77A51B1F" w14:textId="77777777" w:rsidTr="008C7F17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602C62AF" w14:textId="77777777" w:rsidR="00ED37DC" w:rsidRPr="00AC1589" w:rsidRDefault="00ED37DC" w:rsidP="008C7F17">
            <w:pPr>
              <w:spacing w:before="60" w:after="6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90" w:type="dxa"/>
          </w:tcPr>
          <w:p w14:paraId="21D2BC7A" w14:textId="77777777" w:rsidR="00ED37DC" w:rsidRPr="00AC1589" w:rsidRDefault="00ED37DC" w:rsidP="008C7F17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>Sessions</w:t>
            </w:r>
          </w:p>
        </w:tc>
        <w:tc>
          <w:tcPr>
            <w:tcW w:w="5335" w:type="dxa"/>
          </w:tcPr>
          <w:p w14:paraId="2C955330" w14:textId="77777777" w:rsidR="00ED37DC" w:rsidRPr="00AC1589" w:rsidRDefault="00ED37DC" w:rsidP="008C7F17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>Teaching periods, set up specifically for each semester, but also for other non-standard teaching periods</w:t>
            </w:r>
          </w:p>
        </w:tc>
      </w:tr>
      <w:tr w:rsidR="004F742A" w:rsidRPr="00AC1589" w14:paraId="10A716B9" w14:textId="77777777" w:rsidTr="003A031E">
        <w:trPr>
          <w:trHeight w:val="563"/>
        </w:trPr>
        <w:tc>
          <w:tcPr>
            <w:tcW w:w="1496" w:type="dxa"/>
            <w:vMerge w:val="restart"/>
            <w:shd w:val="clear" w:color="auto" w:fill="BDD6EE" w:themeFill="accent1" w:themeFillTint="66"/>
          </w:tcPr>
          <w:p w14:paraId="53D0BCD9" w14:textId="698C68B9" w:rsidR="004F742A" w:rsidRPr="00AC1589" w:rsidRDefault="004F742A" w:rsidP="003A031E">
            <w:pPr>
              <w:spacing w:before="60" w:after="60"/>
              <w:rPr>
                <w:b/>
                <w:sz w:val="19"/>
                <w:szCs w:val="19"/>
              </w:rPr>
            </w:pPr>
            <w:r w:rsidRPr="00AC1589">
              <w:rPr>
                <w:b/>
                <w:sz w:val="19"/>
                <w:szCs w:val="19"/>
              </w:rPr>
              <w:t>General system terms</w:t>
            </w:r>
          </w:p>
        </w:tc>
        <w:tc>
          <w:tcPr>
            <w:tcW w:w="2190" w:type="dxa"/>
            <w:shd w:val="clear" w:color="auto" w:fill="auto"/>
          </w:tcPr>
          <w:p w14:paraId="09E9AB80" w14:textId="6D52265B" w:rsidR="004F742A" w:rsidRPr="00AC1589" w:rsidRDefault="004F742A" w:rsidP="003A031E">
            <w:pPr>
              <w:spacing w:before="60" w:after="6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Accommodation</w:t>
            </w:r>
          </w:p>
        </w:tc>
        <w:tc>
          <w:tcPr>
            <w:tcW w:w="5335" w:type="dxa"/>
            <w:shd w:val="clear" w:color="auto" w:fill="auto"/>
          </w:tcPr>
          <w:p w14:paraId="6464F8BB" w14:textId="52461D7D" w:rsidR="004F742A" w:rsidRPr="00AC1589" w:rsidRDefault="004F742A" w:rsidP="004F742A">
            <w:pPr>
              <w:spacing w:before="60" w:after="60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Arrangements for disability or wellbeing-related support (ie accommodating student needs)</w:t>
            </w:r>
          </w:p>
        </w:tc>
      </w:tr>
      <w:tr w:rsidR="004F742A" w:rsidRPr="00AC1589" w14:paraId="44BA3226" w14:textId="77777777" w:rsidTr="003A031E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0FF34C7F" w14:textId="7DEF89F5" w:rsidR="004F742A" w:rsidRPr="00AC1589" w:rsidRDefault="004F742A" w:rsidP="003A031E">
            <w:pPr>
              <w:spacing w:before="60" w:after="6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90" w:type="dxa"/>
            <w:shd w:val="clear" w:color="auto" w:fill="auto"/>
          </w:tcPr>
          <w:p w14:paraId="03CA6135" w14:textId="77777777" w:rsidR="004F742A" w:rsidRPr="00AC1589" w:rsidRDefault="004F742A" w:rsidP="003A031E">
            <w:pPr>
              <w:spacing w:before="60" w:after="60"/>
              <w:rPr>
                <w:b/>
                <w:sz w:val="19"/>
                <w:szCs w:val="19"/>
              </w:rPr>
            </w:pPr>
            <w:r w:rsidRPr="00AC1589">
              <w:rPr>
                <w:b/>
                <w:sz w:val="19"/>
                <w:szCs w:val="19"/>
              </w:rPr>
              <w:t>Checklist Items</w:t>
            </w:r>
          </w:p>
        </w:tc>
        <w:tc>
          <w:tcPr>
            <w:tcW w:w="5335" w:type="dxa"/>
            <w:shd w:val="clear" w:color="auto" w:fill="auto"/>
          </w:tcPr>
          <w:p w14:paraId="05FFE328" w14:textId="77777777" w:rsidR="004F742A" w:rsidRPr="00AC1589" w:rsidRDefault="004F742A" w:rsidP="003A031E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  <w:lang w:val="en-US"/>
              </w:rPr>
              <w:t>A to-do list of activities that must be performed, or documents that must be provided, or communications that are planned to occur. Can be assigned/completed manually or automatically</w:t>
            </w:r>
          </w:p>
        </w:tc>
      </w:tr>
      <w:tr w:rsidR="004F742A" w:rsidRPr="00AC1589" w14:paraId="1CB63A80" w14:textId="77777777" w:rsidTr="003A031E">
        <w:trPr>
          <w:trHeight w:val="563"/>
        </w:trPr>
        <w:tc>
          <w:tcPr>
            <w:tcW w:w="1496" w:type="dxa"/>
            <w:vMerge/>
          </w:tcPr>
          <w:p w14:paraId="3622B39F" w14:textId="77777777" w:rsidR="004F742A" w:rsidRPr="00AC1589" w:rsidRDefault="004F742A" w:rsidP="003A031E">
            <w:pPr>
              <w:spacing w:before="60" w:after="60"/>
              <w:rPr>
                <w:sz w:val="19"/>
                <w:szCs w:val="19"/>
              </w:rPr>
            </w:pPr>
          </w:p>
        </w:tc>
        <w:tc>
          <w:tcPr>
            <w:tcW w:w="2190" w:type="dxa"/>
            <w:shd w:val="clear" w:color="auto" w:fill="auto"/>
          </w:tcPr>
          <w:p w14:paraId="6C51B01A" w14:textId="77777777" w:rsidR="004F742A" w:rsidRPr="00AC1589" w:rsidRDefault="004F742A" w:rsidP="003A031E">
            <w:pPr>
              <w:spacing w:before="60" w:after="60"/>
              <w:rPr>
                <w:b/>
                <w:sz w:val="19"/>
                <w:szCs w:val="19"/>
              </w:rPr>
            </w:pPr>
            <w:r w:rsidRPr="00AC1589">
              <w:rPr>
                <w:b/>
                <w:sz w:val="19"/>
                <w:szCs w:val="19"/>
              </w:rPr>
              <w:t>Comments</w:t>
            </w:r>
          </w:p>
        </w:tc>
        <w:tc>
          <w:tcPr>
            <w:tcW w:w="5335" w:type="dxa"/>
            <w:shd w:val="clear" w:color="auto" w:fill="auto"/>
          </w:tcPr>
          <w:p w14:paraId="14DDD161" w14:textId="77777777" w:rsidR="004F742A" w:rsidRPr="00AC1589" w:rsidRDefault="004F742A" w:rsidP="003A031E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>Notes about the individual or institution, usually free text. Can be reviewed by anyone with appropriate access (including students)</w:t>
            </w:r>
          </w:p>
        </w:tc>
      </w:tr>
      <w:tr w:rsidR="004F742A" w:rsidRPr="00AC1589" w14:paraId="62F170C1" w14:textId="77777777" w:rsidTr="003A031E">
        <w:trPr>
          <w:trHeight w:val="563"/>
        </w:trPr>
        <w:tc>
          <w:tcPr>
            <w:tcW w:w="1496" w:type="dxa"/>
            <w:vMerge/>
          </w:tcPr>
          <w:p w14:paraId="15EF0630" w14:textId="77777777" w:rsidR="004F742A" w:rsidRPr="00AC1589" w:rsidRDefault="004F742A" w:rsidP="003A031E">
            <w:pPr>
              <w:spacing w:before="60" w:after="60"/>
              <w:rPr>
                <w:sz w:val="19"/>
                <w:szCs w:val="19"/>
              </w:rPr>
            </w:pPr>
          </w:p>
        </w:tc>
        <w:tc>
          <w:tcPr>
            <w:tcW w:w="2190" w:type="dxa"/>
            <w:shd w:val="clear" w:color="auto" w:fill="auto"/>
          </w:tcPr>
          <w:p w14:paraId="0DCD1012" w14:textId="77777777" w:rsidR="004F742A" w:rsidRPr="00AC1589" w:rsidRDefault="004F742A" w:rsidP="003A031E">
            <w:pPr>
              <w:spacing w:before="60" w:after="60"/>
              <w:rPr>
                <w:b/>
                <w:sz w:val="19"/>
                <w:szCs w:val="19"/>
              </w:rPr>
            </w:pPr>
            <w:r w:rsidRPr="00AC1589">
              <w:rPr>
                <w:b/>
                <w:sz w:val="19"/>
                <w:szCs w:val="19"/>
              </w:rPr>
              <w:t>MyNottingham iHub</w:t>
            </w:r>
          </w:p>
        </w:tc>
        <w:tc>
          <w:tcPr>
            <w:tcW w:w="5335" w:type="dxa"/>
            <w:shd w:val="clear" w:color="auto" w:fill="auto"/>
          </w:tcPr>
          <w:p w14:paraId="0EEE3199" w14:textId="77777777" w:rsidR="004F742A" w:rsidRPr="00AC1589" w:rsidRDefault="004F742A" w:rsidP="00D10A6A">
            <w:pPr>
              <w:spacing w:before="60" w:after="60"/>
              <w:rPr>
                <w:sz w:val="19"/>
                <w:szCs w:val="19"/>
                <w:lang w:val="en-US"/>
              </w:rPr>
            </w:pPr>
            <w:r w:rsidRPr="00AC1589">
              <w:rPr>
                <w:color w:val="000000"/>
                <w:sz w:val="19"/>
                <w:szCs w:val="19"/>
              </w:rPr>
              <w:t>The front end portal enabling staff, applicants and students to access MyNottingham and Self Service</w:t>
            </w:r>
          </w:p>
        </w:tc>
      </w:tr>
      <w:tr w:rsidR="004F742A" w:rsidRPr="00AC1589" w14:paraId="2AB57B3B" w14:textId="77777777" w:rsidTr="003A031E">
        <w:trPr>
          <w:trHeight w:val="563"/>
        </w:trPr>
        <w:tc>
          <w:tcPr>
            <w:tcW w:w="1496" w:type="dxa"/>
            <w:vMerge/>
          </w:tcPr>
          <w:p w14:paraId="637F8277" w14:textId="77777777" w:rsidR="004F742A" w:rsidRPr="00AC1589" w:rsidRDefault="004F742A" w:rsidP="003A031E">
            <w:pPr>
              <w:spacing w:before="60" w:after="60"/>
              <w:rPr>
                <w:sz w:val="19"/>
                <w:szCs w:val="19"/>
              </w:rPr>
            </w:pPr>
          </w:p>
        </w:tc>
        <w:tc>
          <w:tcPr>
            <w:tcW w:w="2190" w:type="dxa"/>
            <w:shd w:val="clear" w:color="auto" w:fill="auto"/>
          </w:tcPr>
          <w:p w14:paraId="2DBCEDB7" w14:textId="77777777" w:rsidR="004F742A" w:rsidRPr="00AC1589" w:rsidRDefault="004F742A" w:rsidP="003A031E">
            <w:pPr>
              <w:spacing w:before="60" w:after="60"/>
              <w:rPr>
                <w:b/>
                <w:sz w:val="19"/>
                <w:szCs w:val="19"/>
              </w:rPr>
            </w:pPr>
            <w:r w:rsidRPr="00AC1589">
              <w:rPr>
                <w:b/>
                <w:sz w:val="19"/>
                <w:szCs w:val="19"/>
              </w:rPr>
              <w:t>Queries</w:t>
            </w:r>
          </w:p>
        </w:tc>
        <w:tc>
          <w:tcPr>
            <w:tcW w:w="5335" w:type="dxa"/>
            <w:shd w:val="clear" w:color="auto" w:fill="auto"/>
          </w:tcPr>
          <w:p w14:paraId="43F86131" w14:textId="7D94345F" w:rsidR="004F742A" w:rsidRPr="00AC1589" w:rsidRDefault="004F742A" w:rsidP="00ED37DC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  <w:lang w:val="en-US"/>
              </w:rPr>
              <w:t xml:space="preserve">An end-user reporting tool; these are particularly useful </w:t>
            </w:r>
            <w:r>
              <w:rPr>
                <w:sz w:val="19"/>
                <w:szCs w:val="19"/>
                <w:lang w:val="en-US"/>
              </w:rPr>
              <w:t>to retrieve the most up to date</w:t>
            </w:r>
            <w:r w:rsidRPr="00AC1589">
              <w:rPr>
                <w:sz w:val="19"/>
                <w:szCs w:val="19"/>
                <w:lang w:val="en-US"/>
              </w:rPr>
              <w:t xml:space="preserve"> transactional information. Results can be exported into Excel reports.</w:t>
            </w:r>
          </w:p>
        </w:tc>
      </w:tr>
      <w:tr w:rsidR="004F742A" w:rsidRPr="00AC1589" w14:paraId="5E04F494" w14:textId="77777777" w:rsidTr="003A031E">
        <w:trPr>
          <w:trHeight w:val="563"/>
        </w:trPr>
        <w:tc>
          <w:tcPr>
            <w:tcW w:w="1496" w:type="dxa"/>
            <w:vMerge/>
          </w:tcPr>
          <w:p w14:paraId="0F454587" w14:textId="77777777" w:rsidR="004F742A" w:rsidRPr="00AC1589" w:rsidRDefault="004F742A" w:rsidP="003A031E">
            <w:pPr>
              <w:spacing w:before="60" w:after="60"/>
              <w:rPr>
                <w:sz w:val="19"/>
                <w:szCs w:val="19"/>
              </w:rPr>
            </w:pPr>
          </w:p>
        </w:tc>
        <w:tc>
          <w:tcPr>
            <w:tcW w:w="2190" w:type="dxa"/>
            <w:shd w:val="clear" w:color="auto" w:fill="auto"/>
          </w:tcPr>
          <w:p w14:paraId="6F88FD45" w14:textId="77777777" w:rsidR="004F742A" w:rsidRPr="00AC1589" w:rsidRDefault="004F742A" w:rsidP="003A031E">
            <w:pPr>
              <w:spacing w:before="60" w:after="60"/>
              <w:rPr>
                <w:b/>
                <w:sz w:val="19"/>
                <w:szCs w:val="19"/>
              </w:rPr>
            </w:pPr>
            <w:r w:rsidRPr="00AC1589">
              <w:rPr>
                <w:b/>
                <w:sz w:val="19"/>
                <w:szCs w:val="19"/>
              </w:rPr>
              <w:t>Reports</w:t>
            </w:r>
          </w:p>
        </w:tc>
        <w:tc>
          <w:tcPr>
            <w:tcW w:w="5335" w:type="dxa"/>
            <w:shd w:val="clear" w:color="auto" w:fill="auto"/>
          </w:tcPr>
          <w:p w14:paraId="756926DD" w14:textId="77777777" w:rsidR="004F742A" w:rsidRPr="00AC1589" w:rsidRDefault="004F742A" w:rsidP="00F634A6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>Flexible dashboards and large, more complex reports produced in OBIA (information analytics system)</w:t>
            </w:r>
          </w:p>
        </w:tc>
      </w:tr>
      <w:tr w:rsidR="004F742A" w:rsidRPr="00AC1589" w14:paraId="32CC978C" w14:textId="77777777" w:rsidTr="003A031E">
        <w:trPr>
          <w:trHeight w:val="563"/>
        </w:trPr>
        <w:tc>
          <w:tcPr>
            <w:tcW w:w="1496" w:type="dxa"/>
            <w:vMerge/>
          </w:tcPr>
          <w:p w14:paraId="7F27BB30" w14:textId="77777777" w:rsidR="004F742A" w:rsidRPr="00AC1589" w:rsidRDefault="004F742A" w:rsidP="003A031E">
            <w:pPr>
              <w:spacing w:before="60" w:after="60"/>
              <w:rPr>
                <w:sz w:val="19"/>
                <w:szCs w:val="19"/>
              </w:rPr>
            </w:pPr>
          </w:p>
        </w:tc>
        <w:tc>
          <w:tcPr>
            <w:tcW w:w="2190" w:type="dxa"/>
            <w:shd w:val="clear" w:color="auto" w:fill="auto"/>
          </w:tcPr>
          <w:p w14:paraId="32451015" w14:textId="77777777" w:rsidR="004F742A" w:rsidRPr="00AC1589" w:rsidRDefault="004F742A" w:rsidP="003A031E">
            <w:pPr>
              <w:spacing w:before="60" w:after="60"/>
              <w:rPr>
                <w:b/>
                <w:sz w:val="19"/>
                <w:szCs w:val="19"/>
              </w:rPr>
            </w:pPr>
            <w:r w:rsidRPr="00AC1589">
              <w:rPr>
                <w:b/>
                <w:sz w:val="19"/>
                <w:szCs w:val="19"/>
              </w:rPr>
              <w:t>Student Self Service</w:t>
            </w:r>
          </w:p>
        </w:tc>
        <w:tc>
          <w:tcPr>
            <w:tcW w:w="5335" w:type="dxa"/>
            <w:shd w:val="clear" w:color="auto" w:fill="auto"/>
          </w:tcPr>
          <w:p w14:paraId="1E86C1FC" w14:textId="77777777" w:rsidR="004F742A" w:rsidRPr="00AC1589" w:rsidRDefault="004F742A" w:rsidP="00EA3975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>Area where students accesses Campus Solutions to undertake more complex activity than is provided on MyNottingham, e.g. review their financial account history</w:t>
            </w:r>
          </w:p>
        </w:tc>
      </w:tr>
      <w:tr w:rsidR="004F742A" w:rsidRPr="00AC1589" w14:paraId="342F1BF1" w14:textId="77777777" w:rsidTr="003A031E">
        <w:trPr>
          <w:trHeight w:val="563"/>
        </w:trPr>
        <w:tc>
          <w:tcPr>
            <w:tcW w:w="1496" w:type="dxa"/>
            <w:vMerge/>
          </w:tcPr>
          <w:p w14:paraId="6DDE95C5" w14:textId="77777777" w:rsidR="004F742A" w:rsidRPr="00AC1589" w:rsidRDefault="004F742A" w:rsidP="003A031E">
            <w:pPr>
              <w:spacing w:before="60" w:after="60"/>
              <w:rPr>
                <w:sz w:val="19"/>
                <w:szCs w:val="19"/>
              </w:rPr>
            </w:pPr>
          </w:p>
        </w:tc>
        <w:tc>
          <w:tcPr>
            <w:tcW w:w="2190" w:type="dxa"/>
            <w:shd w:val="clear" w:color="auto" w:fill="auto"/>
          </w:tcPr>
          <w:p w14:paraId="0F24A473" w14:textId="77777777" w:rsidR="004F742A" w:rsidRPr="00AC1589" w:rsidRDefault="004F742A" w:rsidP="003A031E">
            <w:pPr>
              <w:spacing w:before="60" w:after="60"/>
              <w:rPr>
                <w:b/>
                <w:sz w:val="19"/>
                <w:szCs w:val="19"/>
              </w:rPr>
            </w:pPr>
            <w:r w:rsidRPr="00AC1589">
              <w:rPr>
                <w:b/>
                <w:sz w:val="19"/>
                <w:szCs w:val="19"/>
              </w:rPr>
              <w:t>Workcentre</w:t>
            </w:r>
          </w:p>
        </w:tc>
        <w:tc>
          <w:tcPr>
            <w:tcW w:w="5335" w:type="dxa"/>
            <w:shd w:val="clear" w:color="auto" w:fill="auto"/>
          </w:tcPr>
          <w:p w14:paraId="0BC58940" w14:textId="77777777" w:rsidR="004F742A" w:rsidRPr="00AC1589" w:rsidRDefault="004F742A" w:rsidP="00EA3975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>Collection of various Campus Solutions functions on the same user view/page; created to simplify processes, e.g. Admissions application maintenance</w:t>
            </w:r>
          </w:p>
        </w:tc>
      </w:tr>
      <w:tr w:rsidR="003A031E" w:rsidRPr="00AC1589" w14:paraId="4002B5F3" w14:textId="77777777" w:rsidTr="003A031E">
        <w:trPr>
          <w:trHeight w:val="563"/>
        </w:trPr>
        <w:tc>
          <w:tcPr>
            <w:tcW w:w="1496" w:type="dxa"/>
            <w:vMerge w:val="restart"/>
            <w:shd w:val="clear" w:color="auto" w:fill="BDD6EE" w:themeFill="accent1" w:themeFillTint="66"/>
          </w:tcPr>
          <w:p w14:paraId="0E4FAF2A" w14:textId="77777777" w:rsidR="003A031E" w:rsidRPr="00AC1589" w:rsidRDefault="003A031E" w:rsidP="00ED37DC">
            <w:pPr>
              <w:keepNext/>
              <w:keepLines/>
              <w:spacing w:before="60" w:after="60"/>
              <w:rPr>
                <w:b/>
                <w:sz w:val="19"/>
                <w:szCs w:val="19"/>
              </w:rPr>
            </w:pPr>
            <w:r w:rsidRPr="00AC1589">
              <w:rPr>
                <w:b/>
                <w:sz w:val="19"/>
                <w:szCs w:val="19"/>
              </w:rPr>
              <w:lastRenderedPageBreak/>
              <w:t>Interacting with students</w:t>
            </w:r>
          </w:p>
          <w:p w14:paraId="21FFA418" w14:textId="77777777" w:rsidR="003A031E" w:rsidRPr="00AC1589" w:rsidRDefault="003A031E" w:rsidP="00ED37DC">
            <w:pPr>
              <w:keepNext/>
              <w:keepLines/>
              <w:spacing w:before="60" w:after="60"/>
              <w:rPr>
                <w:b/>
                <w:sz w:val="19"/>
                <w:szCs w:val="19"/>
              </w:rPr>
            </w:pPr>
          </w:p>
        </w:tc>
        <w:tc>
          <w:tcPr>
            <w:tcW w:w="2190" w:type="dxa"/>
          </w:tcPr>
          <w:p w14:paraId="6746EB48" w14:textId="77777777" w:rsidR="003A031E" w:rsidRPr="00AC1589" w:rsidRDefault="003A031E" w:rsidP="00ED37DC">
            <w:pPr>
              <w:keepNext/>
              <w:keepLines/>
              <w:spacing w:before="60" w:after="60"/>
              <w:rPr>
                <w:b/>
                <w:bCs/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>Communications</w:t>
            </w:r>
          </w:p>
        </w:tc>
        <w:tc>
          <w:tcPr>
            <w:tcW w:w="5335" w:type="dxa"/>
          </w:tcPr>
          <w:p w14:paraId="26BD1CB3" w14:textId="77777777" w:rsidR="003A031E" w:rsidRPr="00AC1589" w:rsidRDefault="003A031E" w:rsidP="00ED37DC">
            <w:pPr>
              <w:keepNext/>
              <w:keepLines/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  <w:lang w:val="en-US"/>
              </w:rPr>
              <w:t>Pre-set communication templates, e.g. emails, offer letters, acknowledgements</w:t>
            </w:r>
            <w:r w:rsidR="00E9794E" w:rsidRPr="00AC1589">
              <w:rPr>
                <w:sz w:val="19"/>
                <w:szCs w:val="19"/>
                <w:lang w:val="en-US"/>
              </w:rPr>
              <w:t>, a</w:t>
            </w:r>
            <w:r w:rsidRPr="00AC1589">
              <w:rPr>
                <w:sz w:val="19"/>
                <w:szCs w:val="19"/>
                <w:lang w:val="en-US"/>
              </w:rPr>
              <w:t>ssigned to students manually or automatically</w:t>
            </w:r>
            <w:r w:rsidR="00E9794E" w:rsidRPr="00AC1589">
              <w:rPr>
                <w:rFonts w:eastAsia="Times New Roman" w:cs="Times New Roman"/>
                <w:sz w:val="19"/>
                <w:szCs w:val="19"/>
              </w:rPr>
              <w:t xml:space="preserve"> </w:t>
            </w:r>
          </w:p>
        </w:tc>
      </w:tr>
      <w:tr w:rsidR="00661953" w:rsidRPr="00AC1589" w14:paraId="51E0A3FD" w14:textId="77777777" w:rsidTr="003A031E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430B0A96" w14:textId="77777777" w:rsidR="00661953" w:rsidRPr="00AC1589" w:rsidRDefault="00661953" w:rsidP="00ED37DC">
            <w:pPr>
              <w:keepNext/>
              <w:keepLines/>
              <w:spacing w:before="60" w:after="60"/>
              <w:rPr>
                <w:b/>
                <w:sz w:val="19"/>
                <w:szCs w:val="19"/>
              </w:rPr>
            </w:pPr>
          </w:p>
        </w:tc>
        <w:tc>
          <w:tcPr>
            <w:tcW w:w="2190" w:type="dxa"/>
          </w:tcPr>
          <w:p w14:paraId="19A1F822" w14:textId="77777777" w:rsidR="00661953" w:rsidRPr="00AC1589" w:rsidRDefault="00661953" w:rsidP="00ED37DC">
            <w:pPr>
              <w:keepNext/>
              <w:keepLines/>
              <w:spacing w:before="60" w:after="60"/>
              <w:rPr>
                <w:b/>
                <w:bCs/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 xml:space="preserve">Service </w:t>
            </w:r>
            <w:r w:rsidR="00551F04" w:rsidRPr="00AC1589">
              <w:rPr>
                <w:b/>
                <w:bCs/>
                <w:sz w:val="19"/>
                <w:szCs w:val="19"/>
              </w:rPr>
              <w:t>Indicators</w:t>
            </w:r>
          </w:p>
        </w:tc>
        <w:tc>
          <w:tcPr>
            <w:tcW w:w="5335" w:type="dxa"/>
          </w:tcPr>
          <w:p w14:paraId="75B8E972" w14:textId="77777777" w:rsidR="00661953" w:rsidRPr="00AC1589" w:rsidRDefault="00551F04" w:rsidP="00ED37DC">
            <w:pPr>
              <w:keepNext/>
              <w:keepLines/>
              <w:spacing w:before="60" w:after="60"/>
              <w:rPr>
                <w:sz w:val="19"/>
                <w:szCs w:val="19"/>
                <w:lang w:val="en-US"/>
              </w:rPr>
            </w:pPr>
            <w:r w:rsidRPr="00AC1589">
              <w:rPr>
                <w:sz w:val="19"/>
                <w:szCs w:val="19"/>
                <w:lang w:val="en-US"/>
              </w:rPr>
              <w:t xml:space="preserve">Can be applied to students </w:t>
            </w:r>
            <w:r w:rsidR="00E9794E" w:rsidRPr="00AC1589">
              <w:rPr>
                <w:sz w:val="19"/>
                <w:szCs w:val="19"/>
                <w:lang w:val="en-US"/>
              </w:rPr>
              <w:t>to</w:t>
            </w:r>
            <w:r w:rsidRPr="00AC1589">
              <w:rPr>
                <w:sz w:val="19"/>
                <w:szCs w:val="19"/>
                <w:lang w:val="en-US"/>
              </w:rPr>
              <w:t xml:space="preserve"> provide or restrict</w:t>
            </w:r>
            <w:r w:rsidR="00E9794E" w:rsidRPr="00AC1589">
              <w:rPr>
                <w:sz w:val="19"/>
                <w:szCs w:val="19"/>
                <w:lang w:val="en-US"/>
              </w:rPr>
              <w:t xml:space="preserve"> access to services,</w:t>
            </w:r>
            <w:r w:rsidRPr="00AC1589">
              <w:rPr>
                <w:sz w:val="19"/>
                <w:szCs w:val="19"/>
                <w:lang w:val="en-US"/>
              </w:rPr>
              <w:t xml:space="preserve"> depending on the service impact.</w:t>
            </w:r>
            <w:r w:rsidR="00D82E1F" w:rsidRPr="00AC1589">
              <w:rPr>
                <w:sz w:val="19"/>
                <w:szCs w:val="19"/>
                <w:lang w:val="en-US"/>
              </w:rPr>
              <w:t xml:space="preserve"> Can be thought of as ‘flags’</w:t>
            </w:r>
          </w:p>
        </w:tc>
      </w:tr>
      <w:tr w:rsidR="006553F5" w:rsidRPr="00AC1589" w14:paraId="08307A76" w14:textId="77777777" w:rsidTr="003A031E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31FFF834" w14:textId="77777777" w:rsidR="006553F5" w:rsidRPr="00AC1589" w:rsidRDefault="006553F5" w:rsidP="00ED37DC">
            <w:pPr>
              <w:keepNext/>
              <w:keepLines/>
              <w:spacing w:before="60" w:after="60"/>
              <w:rPr>
                <w:b/>
                <w:sz w:val="19"/>
                <w:szCs w:val="19"/>
              </w:rPr>
            </w:pPr>
          </w:p>
        </w:tc>
        <w:tc>
          <w:tcPr>
            <w:tcW w:w="2190" w:type="dxa"/>
          </w:tcPr>
          <w:p w14:paraId="43E1ADD2" w14:textId="77777777" w:rsidR="006553F5" w:rsidRPr="00AC1589" w:rsidRDefault="006553F5" w:rsidP="00ED37DC">
            <w:pPr>
              <w:keepNext/>
              <w:keepLines/>
              <w:spacing w:before="60" w:after="60"/>
              <w:rPr>
                <w:b/>
                <w:bCs/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>Student Groups</w:t>
            </w:r>
          </w:p>
        </w:tc>
        <w:tc>
          <w:tcPr>
            <w:tcW w:w="5335" w:type="dxa"/>
          </w:tcPr>
          <w:p w14:paraId="43D61D57" w14:textId="77777777" w:rsidR="006553F5" w:rsidRPr="00AC1589" w:rsidRDefault="006553F5" w:rsidP="00ED37DC">
            <w:pPr>
              <w:keepNext/>
              <w:keepLines/>
              <w:spacing w:before="60" w:after="60"/>
              <w:rPr>
                <w:sz w:val="19"/>
                <w:szCs w:val="19"/>
                <w:lang w:val="en-US"/>
              </w:rPr>
            </w:pPr>
            <w:r w:rsidRPr="00AC1589">
              <w:rPr>
                <w:sz w:val="19"/>
                <w:szCs w:val="19"/>
                <w:lang w:val="en-US"/>
              </w:rPr>
              <w:t xml:space="preserve">Pre-set groups that students can be assigned to for tracking / reporting / processing purposes, e.g. </w:t>
            </w:r>
            <w:r w:rsidR="006278CE" w:rsidRPr="00AC1589">
              <w:rPr>
                <w:sz w:val="19"/>
                <w:szCs w:val="19"/>
                <w:lang w:val="en-US"/>
              </w:rPr>
              <w:t>‘High Achievers’</w:t>
            </w:r>
            <w:r w:rsidRPr="00AC1589">
              <w:rPr>
                <w:sz w:val="19"/>
                <w:szCs w:val="19"/>
                <w:lang w:val="en-US"/>
              </w:rPr>
              <w:t xml:space="preserve"> </w:t>
            </w:r>
          </w:p>
        </w:tc>
      </w:tr>
      <w:tr w:rsidR="003A031E" w:rsidRPr="00AC1589" w14:paraId="0C02F234" w14:textId="77777777" w:rsidTr="003A031E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46D6AAE7" w14:textId="77777777" w:rsidR="003A031E" w:rsidRPr="00AC1589" w:rsidRDefault="003A031E" w:rsidP="00ED37DC">
            <w:pPr>
              <w:keepNext/>
              <w:keepLines/>
              <w:spacing w:before="60" w:after="60"/>
              <w:rPr>
                <w:b/>
                <w:sz w:val="19"/>
                <w:szCs w:val="19"/>
              </w:rPr>
            </w:pPr>
          </w:p>
        </w:tc>
        <w:tc>
          <w:tcPr>
            <w:tcW w:w="2190" w:type="dxa"/>
          </w:tcPr>
          <w:p w14:paraId="346735F0" w14:textId="77777777" w:rsidR="003A031E" w:rsidRPr="00AC1589" w:rsidRDefault="003A031E" w:rsidP="00ED37DC">
            <w:pPr>
              <w:keepNext/>
              <w:keepLines/>
              <w:spacing w:before="60" w:after="60"/>
              <w:rPr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>Customer Relationship Management (CRM)</w:t>
            </w:r>
          </w:p>
        </w:tc>
        <w:tc>
          <w:tcPr>
            <w:tcW w:w="5335" w:type="dxa"/>
          </w:tcPr>
          <w:p w14:paraId="768CFFBE" w14:textId="77777777" w:rsidR="003A031E" w:rsidRPr="00AC1589" w:rsidRDefault="003A031E" w:rsidP="00ED37DC">
            <w:pPr>
              <w:keepNext/>
              <w:keepLines/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>A system linked to Campus Solutions; used primarily for student case management, events &amp; enquiries</w:t>
            </w:r>
          </w:p>
          <w:p w14:paraId="1A3C07C6" w14:textId="77777777" w:rsidR="003A031E" w:rsidRPr="00AC1589" w:rsidRDefault="003A031E" w:rsidP="00ED37DC">
            <w:pPr>
              <w:keepNext/>
              <w:keepLines/>
              <w:spacing w:before="60" w:after="60"/>
              <w:rPr>
                <w:sz w:val="19"/>
                <w:szCs w:val="19"/>
              </w:rPr>
            </w:pPr>
          </w:p>
        </w:tc>
      </w:tr>
      <w:tr w:rsidR="003A031E" w:rsidRPr="00AC1589" w14:paraId="0D5D03FC" w14:textId="77777777" w:rsidTr="003A031E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68125C00" w14:textId="77777777" w:rsidR="003A031E" w:rsidRPr="00AC1589" w:rsidRDefault="003A031E" w:rsidP="00ED37DC">
            <w:pPr>
              <w:keepNext/>
              <w:keepLines/>
              <w:spacing w:before="60" w:after="60"/>
              <w:rPr>
                <w:b/>
                <w:sz w:val="19"/>
                <w:szCs w:val="19"/>
              </w:rPr>
            </w:pPr>
          </w:p>
        </w:tc>
        <w:tc>
          <w:tcPr>
            <w:tcW w:w="2190" w:type="dxa"/>
          </w:tcPr>
          <w:p w14:paraId="23606529" w14:textId="77777777" w:rsidR="003A031E" w:rsidRPr="00AC1589" w:rsidRDefault="003A031E" w:rsidP="00ED37DC">
            <w:pPr>
              <w:keepNext/>
              <w:keepLines/>
              <w:spacing w:before="60" w:after="60"/>
              <w:rPr>
                <w:b/>
                <w:bCs/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>Service Requests</w:t>
            </w:r>
          </w:p>
        </w:tc>
        <w:tc>
          <w:tcPr>
            <w:tcW w:w="5335" w:type="dxa"/>
          </w:tcPr>
          <w:p w14:paraId="4415A4B8" w14:textId="77777777" w:rsidR="003A031E" w:rsidRPr="00AC1589" w:rsidRDefault="003A031E" w:rsidP="00ED37DC">
            <w:pPr>
              <w:keepNext/>
              <w:keepLines/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>Requests submitted by students via MyNottingham (available from February) and then automatically channelled through CRM or Campus Solutions</w:t>
            </w:r>
          </w:p>
        </w:tc>
      </w:tr>
      <w:tr w:rsidR="003A031E" w:rsidRPr="00AC1589" w14:paraId="6D8D4ACD" w14:textId="77777777" w:rsidTr="003A031E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446E858E" w14:textId="77777777" w:rsidR="003A031E" w:rsidRPr="00AC1589" w:rsidRDefault="003A031E" w:rsidP="00ED37DC">
            <w:pPr>
              <w:keepNext/>
              <w:keepLines/>
              <w:spacing w:before="60" w:after="6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190" w:type="dxa"/>
          </w:tcPr>
          <w:p w14:paraId="5F067C77" w14:textId="77777777" w:rsidR="003A031E" w:rsidRPr="00AC1589" w:rsidRDefault="003A031E" w:rsidP="00ED37DC">
            <w:pPr>
              <w:keepNext/>
              <w:keepLines/>
              <w:spacing w:before="60" w:after="60"/>
              <w:rPr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>eDocs</w:t>
            </w:r>
          </w:p>
        </w:tc>
        <w:tc>
          <w:tcPr>
            <w:tcW w:w="5335" w:type="dxa"/>
          </w:tcPr>
          <w:p w14:paraId="16E1BFF1" w14:textId="77777777" w:rsidR="003A031E" w:rsidRPr="00AC1589" w:rsidRDefault="003A031E" w:rsidP="00ED37DC">
            <w:pPr>
              <w:keepNext/>
              <w:keepLines/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>The electronic document repository; documents are tagged ag</w:t>
            </w:r>
            <w:r w:rsidR="00E9794E" w:rsidRPr="00AC1589">
              <w:rPr>
                <w:sz w:val="19"/>
                <w:szCs w:val="19"/>
              </w:rPr>
              <w:t>ainst students/</w:t>
            </w:r>
            <w:r w:rsidRPr="00AC1589">
              <w:rPr>
                <w:sz w:val="19"/>
                <w:szCs w:val="19"/>
              </w:rPr>
              <w:t>organisations; can be uploaded by students or staff</w:t>
            </w:r>
            <w:r w:rsidR="00E9794E" w:rsidRPr="00AC1589">
              <w:rPr>
                <w:sz w:val="19"/>
                <w:szCs w:val="19"/>
              </w:rPr>
              <w:t>; access to files can be managed</w:t>
            </w:r>
          </w:p>
        </w:tc>
      </w:tr>
      <w:tr w:rsidR="00D10A6A" w:rsidRPr="00AC1589" w14:paraId="48772D5F" w14:textId="77777777" w:rsidTr="003A031E">
        <w:trPr>
          <w:trHeight w:val="563"/>
        </w:trPr>
        <w:tc>
          <w:tcPr>
            <w:tcW w:w="1496" w:type="dxa"/>
            <w:vMerge w:val="restart"/>
            <w:shd w:val="clear" w:color="auto" w:fill="BDD6EE" w:themeFill="accent1" w:themeFillTint="66"/>
          </w:tcPr>
          <w:p w14:paraId="607B9AE6" w14:textId="77777777" w:rsidR="00D10A6A" w:rsidRPr="00AC1589" w:rsidRDefault="00D10A6A" w:rsidP="003A031E">
            <w:pPr>
              <w:spacing w:before="60" w:after="60"/>
              <w:rPr>
                <w:b/>
                <w:sz w:val="19"/>
                <w:szCs w:val="19"/>
              </w:rPr>
            </w:pPr>
            <w:r w:rsidRPr="00AC1589">
              <w:rPr>
                <w:b/>
                <w:sz w:val="19"/>
                <w:szCs w:val="19"/>
              </w:rPr>
              <w:t>Admissions</w:t>
            </w:r>
          </w:p>
        </w:tc>
        <w:tc>
          <w:tcPr>
            <w:tcW w:w="2190" w:type="dxa"/>
          </w:tcPr>
          <w:p w14:paraId="00F25049" w14:textId="77777777" w:rsidR="00D10A6A" w:rsidRPr="00AC1589" w:rsidRDefault="00D10A6A" w:rsidP="003A031E">
            <w:pPr>
              <w:spacing w:before="60" w:after="60"/>
              <w:rPr>
                <w:b/>
                <w:bCs/>
                <w:sz w:val="19"/>
                <w:szCs w:val="19"/>
              </w:rPr>
            </w:pPr>
            <w:r w:rsidRPr="00AC1589">
              <w:rPr>
                <w:b/>
                <w:noProof/>
                <w:sz w:val="19"/>
                <w:szCs w:val="19"/>
                <w:lang w:eastAsia="en-GB"/>
              </w:rPr>
              <w:t>Programme Action Reasons (PARS)</w:t>
            </w:r>
          </w:p>
        </w:tc>
        <w:tc>
          <w:tcPr>
            <w:tcW w:w="5335" w:type="dxa"/>
          </w:tcPr>
          <w:p w14:paraId="6AFEB51E" w14:textId="77777777" w:rsidR="00D10A6A" w:rsidRPr="00AC1589" w:rsidRDefault="00D10A6A" w:rsidP="00E9794E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>Define the status of an application from the time the application is submitted to the time the applicant becomes a student. For one Programme Action you can have multiple Programme Action Reasons which enables flexibility</w:t>
            </w:r>
          </w:p>
        </w:tc>
      </w:tr>
      <w:tr w:rsidR="00D10A6A" w:rsidRPr="00AC1589" w14:paraId="4ADC572E" w14:textId="77777777" w:rsidTr="003A031E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1F146311" w14:textId="77777777" w:rsidR="00D10A6A" w:rsidRPr="00AC1589" w:rsidRDefault="00D10A6A" w:rsidP="003A031E">
            <w:pPr>
              <w:spacing w:before="60" w:after="60"/>
              <w:rPr>
                <w:b/>
                <w:sz w:val="19"/>
                <w:szCs w:val="19"/>
              </w:rPr>
            </w:pPr>
          </w:p>
        </w:tc>
        <w:tc>
          <w:tcPr>
            <w:tcW w:w="2190" w:type="dxa"/>
          </w:tcPr>
          <w:p w14:paraId="6C293693" w14:textId="77777777" w:rsidR="00D10A6A" w:rsidRPr="00AC1589" w:rsidRDefault="00D10A6A" w:rsidP="003A031E">
            <w:pPr>
              <w:spacing w:before="60" w:after="60"/>
              <w:rPr>
                <w:b/>
                <w:noProof/>
                <w:sz w:val="19"/>
                <w:szCs w:val="19"/>
                <w:lang w:eastAsia="en-GB"/>
              </w:rPr>
            </w:pPr>
            <w:r w:rsidRPr="00AC1589">
              <w:rPr>
                <w:b/>
                <w:noProof/>
                <w:sz w:val="19"/>
                <w:szCs w:val="19"/>
                <w:lang w:eastAsia="en-GB"/>
              </w:rPr>
              <w:t>Residency data</w:t>
            </w:r>
          </w:p>
        </w:tc>
        <w:tc>
          <w:tcPr>
            <w:tcW w:w="5335" w:type="dxa"/>
          </w:tcPr>
          <w:p w14:paraId="041F9679" w14:textId="77777777" w:rsidR="00D10A6A" w:rsidRPr="00AC1589" w:rsidRDefault="00D10A6A" w:rsidP="00D10A6A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color w:val="000000"/>
                <w:sz w:val="19"/>
                <w:szCs w:val="19"/>
              </w:rPr>
              <w:t>Used within MyNottingham to assess and assign the Fee Status of an applicant. This is determined by information submitted on the application. The residency will be set to either Malaysia – Home or Malaysia – International</w:t>
            </w:r>
          </w:p>
        </w:tc>
      </w:tr>
      <w:tr w:rsidR="00D10A6A" w:rsidRPr="00AC1589" w14:paraId="3C903CC6" w14:textId="77777777" w:rsidTr="003A031E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02095489" w14:textId="77777777" w:rsidR="00D10A6A" w:rsidRPr="00AC1589" w:rsidRDefault="00D10A6A" w:rsidP="003A031E">
            <w:pPr>
              <w:spacing w:before="60" w:after="60"/>
              <w:rPr>
                <w:b/>
                <w:sz w:val="19"/>
                <w:szCs w:val="19"/>
              </w:rPr>
            </w:pPr>
          </w:p>
        </w:tc>
        <w:tc>
          <w:tcPr>
            <w:tcW w:w="2190" w:type="dxa"/>
          </w:tcPr>
          <w:p w14:paraId="3AFCB08F" w14:textId="77777777" w:rsidR="00D10A6A" w:rsidRPr="00AC1589" w:rsidRDefault="00D10A6A" w:rsidP="003A031E">
            <w:pPr>
              <w:spacing w:before="60" w:after="60"/>
              <w:rPr>
                <w:b/>
                <w:noProof/>
                <w:sz w:val="19"/>
                <w:szCs w:val="19"/>
                <w:lang w:eastAsia="en-GB"/>
              </w:rPr>
            </w:pPr>
            <w:r w:rsidRPr="00AC1589">
              <w:rPr>
                <w:b/>
                <w:noProof/>
                <w:sz w:val="19"/>
                <w:szCs w:val="19"/>
                <w:lang w:eastAsia="en-GB"/>
              </w:rPr>
              <w:t>Basis of Admissions</w:t>
            </w:r>
          </w:p>
        </w:tc>
        <w:tc>
          <w:tcPr>
            <w:tcW w:w="5335" w:type="dxa"/>
          </w:tcPr>
          <w:p w14:paraId="0B0E3EEA" w14:textId="77777777" w:rsidR="00D10A6A" w:rsidRPr="00AC1589" w:rsidRDefault="00D10A6A" w:rsidP="00D10A6A">
            <w:pPr>
              <w:spacing w:before="60" w:after="60"/>
              <w:rPr>
                <w:sz w:val="19"/>
                <w:szCs w:val="19"/>
              </w:rPr>
            </w:pPr>
            <w:r w:rsidRPr="00AC1589">
              <w:rPr>
                <w:color w:val="000000"/>
                <w:sz w:val="19"/>
                <w:szCs w:val="19"/>
              </w:rPr>
              <w:t>General admission conditions, eg ACT test score, grade point average or interview. It is also possible to include the Basis of Admission in communication to applicants in their offer letters</w:t>
            </w:r>
          </w:p>
        </w:tc>
      </w:tr>
      <w:tr w:rsidR="00D10A6A" w:rsidRPr="00AC1589" w14:paraId="109F0D69" w14:textId="77777777" w:rsidTr="003A031E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04784064" w14:textId="77777777" w:rsidR="00D10A6A" w:rsidRPr="00AC1589" w:rsidRDefault="00D10A6A" w:rsidP="003A031E">
            <w:pPr>
              <w:spacing w:before="60" w:after="60"/>
              <w:rPr>
                <w:b/>
                <w:sz w:val="19"/>
                <w:szCs w:val="19"/>
              </w:rPr>
            </w:pPr>
          </w:p>
        </w:tc>
        <w:tc>
          <w:tcPr>
            <w:tcW w:w="2190" w:type="dxa"/>
          </w:tcPr>
          <w:p w14:paraId="144AE23F" w14:textId="5F45332C" w:rsidR="00D10A6A" w:rsidRPr="00AC1589" w:rsidRDefault="00485B92" w:rsidP="003A031E">
            <w:pPr>
              <w:spacing w:before="60" w:after="60"/>
              <w:rPr>
                <w:b/>
                <w:noProof/>
                <w:sz w:val="19"/>
                <w:szCs w:val="19"/>
                <w:lang w:eastAsia="en-GB"/>
              </w:rPr>
            </w:pPr>
            <w:r>
              <w:rPr>
                <w:b/>
                <w:noProof/>
                <w:sz w:val="19"/>
                <w:szCs w:val="19"/>
                <w:lang w:eastAsia="en-GB"/>
              </w:rPr>
              <w:t>Online Admissions Application (</w:t>
            </w:r>
            <w:r w:rsidR="00D10A6A" w:rsidRPr="00AC1589">
              <w:rPr>
                <w:b/>
                <w:noProof/>
                <w:sz w:val="19"/>
                <w:szCs w:val="19"/>
                <w:lang w:eastAsia="en-GB"/>
              </w:rPr>
              <w:t>OAA</w:t>
            </w:r>
            <w:r>
              <w:rPr>
                <w:b/>
                <w:noProof/>
                <w:sz w:val="19"/>
                <w:szCs w:val="19"/>
                <w:lang w:eastAsia="en-GB"/>
              </w:rPr>
              <w:t>)</w:t>
            </w:r>
          </w:p>
        </w:tc>
        <w:tc>
          <w:tcPr>
            <w:tcW w:w="5335" w:type="dxa"/>
          </w:tcPr>
          <w:p w14:paraId="17D63AEB" w14:textId="77777777" w:rsidR="00D10A6A" w:rsidRPr="00AC1589" w:rsidRDefault="00D10A6A" w:rsidP="00D10A6A">
            <w:pPr>
              <w:spacing w:before="60" w:after="60"/>
              <w:rPr>
                <w:color w:val="000000"/>
                <w:sz w:val="19"/>
                <w:szCs w:val="19"/>
              </w:rPr>
            </w:pPr>
            <w:r w:rsidRPr="00AC1589">
              <w:rPr>
                <w:color w:val="000000"/>
                <w:sz w:val="19"/>
                <w:szCs w:val="19"/>
              </w:rPr>
              <w:t>Supports varied online admission needs across campuses, plans and careers; along with admit types, term values and application centres</w:t>
            </w:r>
          </w:p>
        </w:tc>
      </w:tr>
      <w:tr w:rsidR="0093281B" w:rsidRPr="00AC1589" w14:paraId="5E8B43B1" w14:textId="77777777" w:rsidTr="002459A6">
        <w:trPr>
          <w:trHeight w:val="563"/>
        </w:trPr>
        <w:tc>
          <w:tcPr>
            <w:tcW w:w="1496" w:type="dxa"/>
            <w:vMerge w:val="restart"/>
            <w:shd w:val="clear" w:color="auto" w:fill="BDD6EE" w:themeFill="accent1" w:themeFillTint="66"/>
          </w:tcPr>
          <w:p w14:paraId="47E8BE1B" w14:textId="77777777" w:rsidR="0093281B" w:rsidRPr="00AC1589" w:rsidRDefault="0093281B" w:rsidP="00C55CAD">
            <w:pPr>
              <w:keepNext/>
              <w:keepLines/>
              <w:spacing w:before="60" w:after="60"/>
              <w:rPr>
                <w:b/>
                <w:bCs/>
                <w:sz w:val="19"/>
                <w:szCs w:val="19"/>
              </w:rPr>
            </w:pPr>
            <w:r w:rsidRPr="00AC1589">
              <w:rPr>
                <w:b/>
                <w:sz w:val="19"/>
                <w:szCs w:val="19"/>
              </w:rPr>
              <w:lastRenderedPageBreak/>
              <w:t>Finance</w:t>
            </w:r>
          </w:p>
        </w:tc>
        <w:tc>
          <w:tcPr>
            <w:tcW w:w="2190" w:type="dxa"/>
          </w:tcPr>
          <w:p w14:paraId="46D1EF8B" w14:textId="77777777" w:rsidR="0093281B" w:rsidRPr="00AC1589" w:rsidRDefault="0093281B" w:rsidP="00C55CAD">
            <w:pPr>
              <w:keepNext/>
              <w:keepLines/>
              <w:spacing w:before="60" w:after="60"/>
              <w:rPr>
                <w:b/>
                <w:bCs/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>Term Fees</w:t>
            </w:r>
          </w:p>
          <w:p w14:paraId="7EDF8A40" w14:textId="77777777" w:rsidR="0093281B" w:rsidRPr="00AC1589" w:rsidRDefault="0093281B" w:rsidP="00C55CAD">
            <w:pPr>
              <w:keepNext/>
              <w:keepLines/>
              <w:spacing w:before="60" w:after="60"/>
              <w:rPr>
                <w:sz w:val="19"/>
                <w:szCs w:val="19"/>
              </w:rPr>
            </w:pPr>
          </w:p>
        </w:tc>
        <w:tc>
          <w:tcPr>
            <w:tcW w:w="5335" w:type="dxa"/>
          </w:tcPr>
          <w:p w14:paraId="60C7A286" w14:textId="77777777" w:rsidR="0093281B" w:rsidRPr="00AC1589" w:rsidRDefault="0093281B" w:rsidP="00C55CAD">
            <w:pPr>
              <w:pStyle w:val="ListParagraph"/>
              <w:keepNext/>
              <w:keepLines/>
              <w:numPr>
                <w:ilvl w:val="0"/>
                <w:numId w:val="13"/>
              </w:numPr>
              <w:spacing w:before="60" w:after="60"/>
              <w:ind w:left="317" w:hanging="317"/>
              <w:rPr>
                <w:rFonts w:ascii="Verdana" w:hAnsi="Verdana"/>
                <w:sz w:val="19"/>
                <w:szCs w:val="19"/>
              </w:rPr>
            </w:pPr>
            <w:r w:rsidRPr="00AC1589">
              <w:rPr>
                <w:rFonts w:ascii="Verdana" w:hAnsi="Verdana"/>
                <w:sz w:val="19"/>
                <w:szCs w:val="19"/>
              </w:rPr>
              <w:t>Tuition fees; charged per credit to foundation, undergraduate and post-graduate taught students</w:t>
            </w:r>
          </w:p>
          <w:p w14:paraId="65B2D076" w14:textId="77777777" w:rsidR="0093281B" w:rsidRPr="00AC1589" w:rsidRDefault="0093281B" w:rsidP="00C55CAD">
            <w:pPr>
              <w:pStyle w:val="ListParagraph"/>
              <w:keepNext/>
              <w:keepLines/>
              <w:numPr>
                <w:ilvl w:val="0"/>
                <w:numId w:val="13"/>
              </w:numPr>
              <w:spacing w:before="60" w:after="60"/>
              <w:ind w:left="317" w:hanging="317"/>
              <w:rPr>
                <w:rFonts w:ascii="Verdana" w:hAnsi="Verdana"/>
                <w:sz w:val="19"/>
                <w:szCs w:val="19"/>
              </w:rPr>
            </w:pPr>
            <w:r w:rsidRPr="00AC1589">
              <w:rPr>
                <w:rFonts w:ascii="Verdana" w:eastAsia="Verdana" w:hAnsi="Verdana"/>
                <w:sz w:val="19"/>
                <w:szCs w:val="19"/>
              </w:rPr>
              <w:t>Term Fees are divided into Tuition Groups which students are assigned to</w:t>
            </w:r>
          </w:p>
          <w:p w14:paraId="17F41A48" w14:textId="77777777" w:rsidR="0093281B" w:rsidRPr="00AC1589" w:rsidRDefault="0093281B" w:rsidP="00C55CAD">
            <w:pPr>
              <w:pStyle w:val="ListParagraph"/>
              <w:keepNext/>
              <w:keepLines/>
              <w:numPr>
                <w:ilvl w:val="0"/>
                <w:numId w:val="13"/>
              </w:numPr>
              <w:spacing w:before="60" w:after="60"/>
              <w:ind w:left="317" w:hanging="317"/>
              <w:rPr>
                <w:rFonts w:ascii="Verdana" w:hAnsi="Verdana"/>
                <w:sz w:val="19"/>
                <w:szCs w:val="19"/>
              </w:rPr>
            </w:pPr>
            <w:r w:rsidRPr="00AC1589">
              <w:rPr>
                <w:rFonts w:ascii="Verdana" w:eastAsia="Verdana" w:hAnsi="Verdana"/>
                <w:sz w:val="19"/>
                <w:szCs w:val="19"/>
              </w:rPr>
              <w:t xml:space="preserve">Tuition Group Criteria are based on Career and Residency </w:t>
            </w:r>
          </w:p>
          <w:p w14:paraId="0AA106B7" w14:textId="77777777" w:rsidR="0093281B" w:rsidRPr="00AC1589" w:rsidRDefault="0093281B" w:rsidP="00C55CAD">
            <w:pPr>
              <w:pStyle w:val="ListParagraph"/>
              <w:keepNext/>
              <w:keepLines/>
              <w:numPr>
                <w:ilvl w:val="0"/>
                <w:numId w:val="13"/>
              </w:numPr>
              <w:spacing w:before="60" w:after="60"/>
              <w:ind w:left="317" w:hanging="317"/>
              <w:rPr>
                <w:rFonts w:ascii="Verdana" w:hAnsi="Verdana"/>
                <w:sz w:val="19"/>
                <w:szCs w:val="19"/>
              </w:rPr>
            </w:pPr>
            <w:r w:rsidRPr="00AC1589">
              <w:rPr>
                <w:rFonts w:ascii="Verdana" w:eastAsia="Verdana" w:hAnsi="Verdana"/>
                <w:sz w:val="19"/>
                <w:szCs w:val="19"/>
              </w:rPr>
              <w:t>Term Fee Criteria are based on Program and Admit Term</w:t>
            </w:r>
          </w:p>
        </w:tc>
      </w:tr>
      <w:tr w:rsidR="0093281B" w:rsidRPr="00AC1589" w14:paraId="74F89FC0" w14:textId="77777777" w:rsidTr="002459A6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1FB0B365" w14:textId="77777777" w:rsidR="0093281B" w:rsidRPr="00AC1589" w:rsidRDefault="0093281B" w:rsidP="00C55CAD">
            <w:pPr>
              <w:keepNext/>
              <w:keepLines/>
              <w:spacing w:before="60" w:after="60"/>
              <w:rPr>
                <w:b/>
                <w:sz w:val="19"/>
                <w:szCs w:val="19"/>
              </w:rPr>
            </w:pPr>
          </w:p>
        </w:tc>
        <w:tc>
          <w:tcPr>
            <w:tcW w:w="2190" w:type="dxa"/>
          </w:tcPr>
          <w:p w14:paraId="58DEF837" w14:textId="77777777" w:rsidR="0093281B" w:rsidRPr="00AC1589" w:rsidRDefault="0093281B" w:rsidP="00C55CAD">
            <w:pPr>
              <w:keepNext/>
              <w:keepLines/>
              <w:spacing w:before="60" w:after="60"/>
              <w:rPr>
                <w:b/>
                <w:bCs/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>Class Fees</w:t>
            </w:r>
          </w:p>
        </w:tc>
        <w:tc>
          <w:tcPr>
            <w:tcW w:w="5335" w:type="dxa"/>
          </w:tcPr>
          <w:p w14:paraId="7CE53D9A" w14:textId="77777777" w:rsidR="0093281B" w:rsidRPr="00AC1589" w:rsidRDefault="0093281B" w:rsidP="00C55CAD">
            <w:pPr>
              <w:keepNext/>
              <w:keepLines/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 xml:space="preserve">Similar to Term fees; tuition fees charged to PGR and CELE students based on enrolment into Classes: </w:t>
            </w:r>
          </w:p>
          <w:p w14:paraId="0179452B" w14:textId="77777777" w:rsidR="0093281B" w:rsidRPr="00AC1589" w:rsidRDefault="0093281B" w:rsidP="00C55CAD">
            <w:pPr>
              <w:pStyle w:val="ListParagraph"/>
              <w:keepNext/>
              <w:keepLines/>
              <w:numPr>
                <w:ilvl w:val="0"/>
                <w:numId w:val="13"/>
              </w:numPr>
              <w:spacing w:before="60" w:after="60"/>
              <w:ind w:left="317" w:hanging="317"/>
              <w:rPr>
                <w:rFonts w:ascii="Verdana" w:hAnsi="Verdana"/>
                <w:sz w:val="19"/>
                <w:szCs w:val="19"/>
              </w:rPr>
            </w:pPr>
            <w:r w:rsidRPr="00AC1589">
              <w:rPr>
                <w:rFonts w:ascii="Verdana" w:eastAsia="Verdana" w:hAnsi="Verdana"/>
                <w:sz w:val="19"/>
                <w:szCs w:val="19"/>
              </w:rPr>
              <w:t>PGR</w:t>
            </w:r>
            <w:r w:rsidR="00E70026" w:rsidRPr="00AC1589">
              <w:rPr>
                <w:rFonts w:ascii="Verdana" w:eastAsia="Verdana" w:hAnsi="Verdana"/>
                <w:sz w:val="19"/>
                <w:szCs w:val="19"/>
              </w:rPr>
              <w:t xml:space="preserve"> </w:t>
            </w:r>
            <w:r w:rsidRPr="00AC1589">
              <w:rPr>
                <w:rFonts w:ascii="Verdana" w:eastAsia="Verdana" w:hAnsi="Verdana"/>
                <w:sz w:val="19"/>
                <w:szCs w:val="19"/>
              </w:rPr>
              <w:t>– Class Fees based on enrolment into dummy classes</w:t>
            </w:r>
          </w:p>
          <w:p w14:paraId="245F3ECA" w14:textId="77777777" w:rsidR="0093281B" w:rsidRPr="00AC1589" w:rsidRDefault="0093281B" w:rsidP="00C55CAD">
            <w:pPr>
              <w:pStyle w:val="ListParagraph"/>
              <w:keepNext/>
              <w:keepLines/>
              <w:numPr>
                <w:ilvl w:val="0"/>
                <w:numId w:val="13"/>
              </w:numPr>
              <w:spacing w:before="60" w:after="60"/>
              <w:ind w:left="317" w:hanging="317"/>
              <w:rPr>
                <w:rFonts w:ascii="Verdana" w:hAnsi="Verdana"/>
                <w:sz w:val="19"/>
                <w:szCs w:val="19"/>
              </w:rPr>
            </w:pPr>
            <w:r w:rsidRPr="00AC1589">
              <w:rPr>
                <w:rFonts w:ascii="Verdana" w:eastAsia="Verdana" w:hAnsi="Verdana"/>
                <w:sz w:val="19"/>
                <w:szCs w:val="19"/>
              </w:rPr>
              <w:t>CELE</w:t>
            </w:r>
            <w:r w:rsidR="00E70026" w:rsidRPr="00AC1589">
              <w:rPr>
                <w:rFonts w:ascii="Verdana" w:eastAsia="Verdana" w:hAnsi="Verdana"/>
                <w:sz w:val="19"/>
                <w:szCs w:val="19"/>
              </w:rPr>
              <w:t xml:space="preserve"> </w:t>
            </w:r>
            <w:r w:rsidRPr="00AC1589">
              <w:rPr>
                <w:rFonts w:ascii="Verdana" w:eastAsia="Verdana" w:hAnsi="Verdana"/>
                <w:sz w:val="19"/>
                <w:szCs w:val="19"/>
              </w:rPr>
              <w:t>– Classes based on block</w:t>
            </w:r>
            <w:r w:rsidR="00E61785" w:rsidRPr="00AC1589">
              <w:rPr>
                <w:rFonts w:ascii="Verdana" w:eastAsia="Verdana" w:hAnsi="Verdana"/>
                <w:sz w:val="19"/>
                <w:szCs w:val="19"/>
              </w:rPr>
              <w:t>s</w:t>
            </w:r>
            <w:r w:rsidRPr="00AC1589">
              <w:rPr>
                <w:rFonts w:ascii="Verdana" w:eastAsia="Verdana" w:hAnsi="Verdana"/>
                <w:sz w:val="19"/>
                <w:szCs w:val="19"/>
              </w:rPr>
              <w:t xml:space="preserve"> of studies</w:t>
            </w:r>
          </w:p>
        </w:tc>
      </w:tr>
      <w:tr w:rsidR="00F97ED4" w:rsidRPr="00AC1589" w14:paraId="413B78C2" w14:textId="77777777" w:rsidTr="002459A6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01158253" w14:textId="77777777" w:rsidR="00F97ED4" w:rsidRPr="00AC1589" w:rsidRDefault="00F97ED4" w:rsidP="00C55CAD">
            <w:pPr>
              <w:keepNext/>
              <w:keepLines/>
              <w:spacing w:before="60" w:after="60"/>
              <w:rPr>
                <w:b/>
                <w:sz w:val="19"/>
                <w:szCs w:val="19"/>
              </w:rPr>
            </w:pPr>
          </w:p>
        </w:tc>
        <w:tc>
          <w:tcPr>
            <w:tcW w:w="2190" w:type="dxa"/>
          </w:tcPr>
          <w:p w14:paraId="313565DF" w14:textId="77777777" w:rsidR="00F97ED4" w:rsidRPr="00AC1589" w:rsidRDefault="00F97ED4" w:rsidP="00C55CAD">
            <w:pPr>
              <w:keepNext/>
              <w:keepLines/>
              <w:spacing w:before="60" w:after="60"/>
              <w:rPr>
                <w:b/>
                <w:bCs/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>Waivers</w:t>
            </w:r>
          </w:p>
        </w:tc>
        <w:tc>
          <w:tcPr>
            <w:tcW w:w="5335" w:type="dxa"/>
          </w:tcPr>
          <w:p w14:paraId="6891ECEF" w14:textId="77777777" w:rsidR="00F97ED4" w:rsidRPr="00AC1589" w:rsidRDefault="00F97ED4" w:rsidP="00C55CAD">
            <w:pPr>
              <w:keepNext/>
              <w:keepLines/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>Non-competitive tuition fee discounts</w:t>
            </w:r>
          </w:p>
        </w:tc>
      </w:tr>
      <w:tr w:rsidR="00F97ED4" w:rsidRPr="00AC1589" w14:paraId="64C2D933" w14:textId="77777777" w:rsidTr="002459A6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21948A3D" w14:textId="77777777" w:rsidR="00F97ED4" w:rsidRPr="00AC1589" w:rsidRDefault="00F97ED4" w:rsidP="00C55CAD">
            <w:pPr>
              <w:keepNext/>
              <w:keepLines/>
              <w:spacing w:before="60" w:after="60"/>
              <w:rPr>
                <w:b/>
                <w:sz w:val="19"/>
                <w:szCs w:val="19"/>
              </w:rPr>
            </w:pPr>
          </w:p>
        </w:tc>
        <w:tc>
          <w:tcPr>
            <w:tcW w:w="2190" w:type="dxa"/>
          </w:tcPr>
          <w:p w14:paraId="5A87FEE1" w14:textId="77777777" w:rsidR="00F97ED4" w:rsidRPr="00AC1589" w:rsidRDefault="00F97ED4" w:rsidP="00C55CAD">
            <w:pPr>
              <w:keepNext/>
              <w:keepLines/>
              <w:spacing w:before="60" w:after="60"/>
              <w:rPr>
                <w:b/>
                <w:bCs/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>Third Party Contract</w:t>
            </w:r>
            <w:r w:rsidR="00201DA0" w:rsidRPr="00AC1589">
              <w:rPr>
                <w:b/>
                <w:bCs/>
                <w:sz w:val="19"/>
                <w:szCs w:val="19"/>
              </w:rPr>
              <w:t>s</w:t>
            </w:r>
          </w:p>
        </w:tc>
        <w:tc>
          <w:tcPr>
            <w:tcW w:w="5335" w:type="dxa"/>
          </w:tcPr>
          <w:p w14:paraId="2E49EAD6" w14:textId="77777777" w:rsidR="00F97ED4" w:rsidRPr="00AC1589" w:rsidRDefault="00CD6607" w:rsidP="00C55CAD">
            <w:pPr>
              <w:keepNext/>
              <w:keepLines/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>S</w:t>
            </w:r>
            <w:r w:rsidR="00F97ED4" w:rsidRPr="00AC1589">
              <w:rPr>
                <w:sz w:val="19"/>
                <w:szCs w:val="19"/>
              </w:rPr>
              <w:t>ponsorship agreement</w:t>
            </w:r>
            <w:r w:rsidRPr="00AC1589">
              <w:rPr>
                <w:sz w:val="19"/>
                <w:szCs w:val="19"/>
              </w:rPr>
              <w:t>s</w:t>
            </w:r>
            <w:r w:rsidR="00F97ED4" w:rsidRPr="00AC1589">
              <w:rPr>
                <w:sz w:val="19"/>
                <w:szCs w:val="19"/>
              </w:rPr>
              <w:t xml:space="preserve"> in Campus Solutions; TPCs moves fee liability from students to sponsors</w:t>
            </w:r>
            <w:r w:rsidRPr="00AC1589">
              <w:rPr>
                <w:sz w:val="19"/>
                <w:szCs w:val="19"/>
              </w:rPr>
              <w:t xml:space="preserve"> (external organisations)</w:t>
            </w:r>
          </w:p>
        </w:tc>
      </w:tr>
      <w:tr w:rsidR="00F97ED4" w:rsidRPr="00AC1589" w14:paraId="3B4A63FA" w14:textId="77777777" w:rsidTr="002459A6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221361FB" w14:textId="77777777" w:rsidR="00F97ED4" w:rsidRPr="00AC1589" w:rsidRDefault="00F97ED4" w:rsidP="00C55CAD">
            <w:pPr>
              <w:keepNext/>
              <w:keepLines/>
              <w:spacing w:before="60" w:after="60"/>
              <w:rPr>
                <w:b/>
                <w:sz w:val="19"/>
                <w:szCs w:val="19"/>
              </w:rPr>
            </w:pPr>
          </w:p>
        </w:tc>
        <w:tc>
          <w:tcPr>
            <w:tcW w:w="2190" w:type="dxa"/>
          </w:tcPr>
          <w:p w14:paraId="5CA2959A" w14:textId="77777777" w:rsidR="00F97ED4" w:rsidRPr="00AC1589" w:rsidRDefault="00F97ED4" w:rsidP="00C55CAD">
            <w:pPr>
              <w:keepNext/>
              <w:keepLines/>
              <w:spacing w:before="60" w:after="60"/>
              <w:rPr>
                <w:b/>
                <w:bCs/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>Financial Aid</w:t>
            </w:r>
          </w:p>
        </w:tc>
        <w:tc>
          <w:tcPr>
            <w:tcW w:w="5335" w:type="dxa"/>
          </w:tcPr>
          <w:p w14:paraId="6452105B" w14:textId="77777777" w:rsidR="00F97ED4" w:rsidRPr="00AC1589" w:rsidRDefault="00F97ED4" w:rsidP="00C55CAD">
            <w:pPr>
              <w:keepNext/>
              <w:keepLines/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>Any competitive scholarships, stipends and funding awards given to students by UNMC</w:t>
            </w:r>
          </w:p>
        </w:tc>
      </w:tr>
      <w:tr w:rsidR="00B91046" w:rsidRPr="00AC1589" w14:paraId="0630BE20" w14:textId="77777777" w:rsidTr="002459A6">
        <w:trPr>
          <w:trHeight w:val="563"/>
        </w:trPr>
        <w:tc>
          <w:tcPr>
            <w:tcW w:w="1496" w:type="dxa"/>
            <w:vMerge/>
            <w:shd w:val="clear" w:color="auto" w:fill="BDD6EE" w:themeFill="accent1" w:themeFillTint="66"/>
          </w:tcPr>
          <w:p w14:paraId="2FEA3D65" w14:textId="77777777" w:rsidR="00B91046" w:rsidRPr="00AC1589" w:rsidRDefault="00B91046" w:rsidP="00C55CAD">
            <w:pPr>
              <w:keepNext/>
              <w:keepLines/>
              <w:spacing w:before="60" w:after="60"/>
              <w:rPr>
                <w:b/>
                <w:sz w:val="19"/>
                <w:szCs w:val="19"/>
              </w:rPr>
            </w:pPr>
          </w:p>
        </w:tc>
        <w:tc>
          <w:tcPr>
            <w:tcW w:w="2190" w:type="dxa"/>
          </w:tcPr>
          <w:p w14:paraId="484221C9" w14:textId="77777777" w:rsidR="00B91046" w:rsidRPr="00AC1589" w:rsidRDefault="00B91046" w:rsidP="00C55CAD">
            <w:pPr>
              <w:keepNext/>
              <w:keepLines/>
              <w:spacing w:before="60" w:after="60"/>
              <w:rPr>
                <w:b/>
                <w:bCs/>
                <w:sz w:val="19"/>
                <w:szCs w:val="19"/>
              </w:rPr>
            </w:pPr>
            <w:r w:rsidRPr="00AC1589">
              <w:rPr>
                <w:b/>
                <w:bCs/>
                <w:sz w:val="19"/>
                <w:szCs w:val="19"/>
              </w:rPr>
              <w:t>Early Financial Aid Offers</w:t>
            </w:r>
          </w:p>
        </w:tc>
        <w:tc>
          <w:tcPr>
            <w:tcW w:w="5335" w:type="dxa"/>
          </w:tcPr>
          <w:p w14:paraId="2C16EA8C" w14:textId="77777777" w:rsidR="00B91046" w:rsidRPr="00AC1589" w:rsidRDefault="00B91046" w:rsidP="00C55CAD">
            <w:pPr>
              <w:keepNext/>
              <w:keepLines/>
              <w:spacing w:before="60" w:after="60"/>
              <w:rPr>
                <w:sz w:val="19"/>
                <w:szCs w:val="19"/>
              </w:rPr>
            </w:pPr>
            <w:r w:rsidRPr="00AC1589">
              <w:rPr>
                <w:sz w:val="19"/>
                <w:szCs w:val="19"/>
              </w:rPr>
              <w:t>Early indication (during Admissions) that scholarships / waivers will be offered/given to students</w:t>
            </w:r>
          </w:p>
        </w:tc>
      </w:tr>
    </w:tbl>
    <w:p w14:paraId="16FA8D1F" w14:textId="77777777" w:rsidR="009D7D0C" w:rsidRPr="00AC1589" w:rsidRDefault="009D7D0C" w:rsidP="003A031E">
      <w:pPr>
        <w:rPr>
          <w:sz w:val="19"/>
          <w:szCs w:val="19"/>
        </w:rPr>
      </w:pPr>
    </w:p>
    <w:sectPr w:rsidR="009D7D0C" w:rsidRPr="00AC1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150D"/>
    <w:multiLevelType w:val="hybridMultilevel"/>
    <w:tmpl w:val="6CFA0E76"/>
    <w:lvl w:ilvl="0" w:tplc="4BB83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EC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6A0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A3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28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0A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81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C1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AD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FD3B41"/>
    <w:multiLevelType w:val="hybridMultilevel"/>
    <w:tmpl w:val="C4CE8AA6"/>
    <w:lvl w:ilvl="0" w:tplc="6442D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CB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67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84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8F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8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4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65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E1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520664"/>
    <w:multiLevelType w:val="hybridMultilevel"/>
    <w:tmpl w:val="CAC09D2E"/>
    <w:lvl w:ilvl="0" w:tplc="5868F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47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22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2F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83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24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A9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28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4F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734351"/>
    <w:multiLevelType w:val="hybridMultilevel"/>
    <w:tmpl w:val="930EEA02"/>
    <w:lvl w:ilvl="0" w:tplc="F2DEE0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E17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098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681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D628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0810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050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092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CCD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782531"/>
    <w:multiLevelType w:val="hybridMultilevel"/>
    <w:tmpl w:val="1CF67298"/>
    <w:lvl w:ilvl="0" w:tplc="D4B26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EB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1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AD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4B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A9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8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EF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2D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8307DB"/>
    <w:multiLevelType w:val="hybridMultilevel"/>
    <w:tmpl w:val="DBC23EDA"/>
    <w:lvl w:ilvl="0" w:tplc="DEDC4F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7A8F"/>
    <w:multiLevelType w:val="hybridMultilevel"/>
    <w:tmpl w:val="10747278"/>
    <w:lvl w:ilvl="0" w:tplc="0024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FC9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4C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88A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41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E4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85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43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02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B30BAD"/>
    <w:multiLevelType w:val="hybridMultilevel"/>
    <w:tmpl w:val="31AE43D0"/>
    <w:lvl w:ilvl="0" w:tplc="DC8C72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49E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27C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CD0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6BF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42B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4FA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ADC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CF8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83468C"/>
    <w:multiLevelType w:val="hybridMultilevel"/>
    <w:tmpl w:val="457ADB66"/>
    <w:lvl w:ilvl="0" w:tplc="7F347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F62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CF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C2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ED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0F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49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E9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E8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74B69EE"/>
    <w:multiLevelType w:val="hybridMultilevel"/>
    <w:tmpl w:val="4A8A0968"/>
    <w:lvl w:ilvl="0" w:tplc="284C5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42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C6D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0C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6C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6AB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AE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C3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44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F62548"/>
    <w:multiLevelType w:val="hybridMultilevel"/>
    <w:tmpl w:val="0684321C"/>
    <w:lvl w:ilvl="0" w:tplc="C7CA1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65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E0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AE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CE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AB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25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2C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C7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280F75"/>
    <w:multiLevelType w:val="hybridMultilevel"/>
    <w:tmpl w:val="81EA8578"/>
    <w:lvl w:ilvl="0" w:tplc="F544B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07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A1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6A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A20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EA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69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A8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EC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837052"/>
    <w:multiLevelType w:val="hybridMultilevel"/>
    <w:tmpl w:val="6D9A4ED2"/>
    <w:lvl w:ilvl="0" w:tplc="21F62A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8E1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CC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877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A66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8344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8CE8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EBD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4CA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254402B"/>
    <w:multiLevelType w:val="hybridMultilevel"/>
    <w:tmpl w:val="D6DA0AF4"/>
    <w:lvl w:ilvl="0" w:tplc="9CE6A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88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2E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5E2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8F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85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83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CC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03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821318"/>
    <w:multiLevelType w:val="hybridMultilevel"/>
    <w:tmpl w:val="014038CE"/>
    <w:lvl w:ilvl="0" w:tplc="FEEA01D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12"/>
  </w:num>
  <w:num w:numId="9">
    <w:abstractNumId w:val="13"/>
  </w:num>
  <w:num w:numId="10">
    <w:abstractNumId w:val="9"/>
  </w:num>
  <w:num w:numId="11">
    <w:abstractNumId w:val="0"/>
  </w:num>
  <w:num w:numId="12">
    <w:abstractNumId w:val="3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0C"/>
    <w:rsid w:val="000236E8"/>
    <w:rsid w:val="00037F0B"/>
    <w:rsid w:val="0005503F"/>
    <w:rsid w:val="0009433A"/>
    <w:rsid w:val="000E4854"/>
    <w:rsid w:val="0012536D"/>
    <w:rsid w:val="00201DA0"/>
    <w:rsid w:val="002459A6"/>
    <w:rsid w:val="002769E0"/>
    <w:rsid w:val="00296EB9"/>
    <w:rsid w:val="003A031E"/>
    <w:rsid w:val="00445B0F"/>
    <w:rsid w:val="00467AB0"/>
    <w:rsid w:val="00485B92"/>
    <w:rsid w:val="004F742A"/>
    <w:rsid w:val="005479EA"/>
    <w:rsid w:val="00551F04"/>
    <w:rsid w:val="006278CE"/>
    <w:rsid w:val="006553F5"/>
    <w:rsid w:val="00661953"/>
    <w:rsid w:val="00674916"/>
    <w:rsid w:val="007313C9"/>
    <w:rsid w:val="008219DC"/>
    <w:rsid w:val="00840CC6"/>
    <w:rsid w:val="008C1184"/>
    <w:rsid w:val="008D055A"/>
    <w:rsid w:val="0093281B"/>
    <w:rsid w:val="0096351A"/>
    <w:rsid w:val="00984D7A"/>
    <w:rsid w:val="009D7D0C"/>
    <w:rsid w:val="009F3564"/>
    <w:rsid w:val="00AC1589"/>
    <w:rsid w:val="00B11524"/>
    <w:rsid w:val="00B55D69"/>
    <w:rsid w:val="00B64242"/>
    <w:rsid w:val="00B91046"/>
    <w:rsid w:val="00BB0AA8"/>
    <w:rsid w:val="00C55CAD"/>
    <w:rsid w:val="00C620E7"/>
    <w:rsid w:val="00CD6607"/>
    <w:rsid w:val="00D10A6A"/>
    <w:rsid w:val="00D82E1F"/>
    <w:rsid w:val="00E3608E"/>
    <w:rsid w:val="00E61785"/>
    <w:rsid w:val="00E70026"/>
    <w:rsid w:val="00E73B39"/>
    <w:rsid w:val="00E9794E"/>
    <w:rsid w:val="00EA3975"/>
    <w:rsid w:val="00ED37DC"/>
    <w:rsid w:val="00EE533F"/>
    <w:rsid w:val="00F322C2"/>
    <w:rsid w:val="00F634A6"/>
    <w:rsid w:val="00F9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76F0"/>
  <w15:chartTrackingRefBased/>
  <w15:docId w15:val="{0F1E1EDC-77E8-4EE1-8278-F28F02B8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D0C"/>
    <w:pPr>
      <w:spacing w:after="0" w:line="240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91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A397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3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56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564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564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5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5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2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43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1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1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4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7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4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5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06CFB-E677-429C-AF74-39401D36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Coupland Ben</dc:creator>
  <cp:keywords/>
  <dc:description/>
  <cp:lastModifiedBy>Coupland Ben</cp:lastModifiedBy>
  <cp:revision>9</cp:revision>
  <dcterms:created xsi:type="dcterms:W3CDTF">2017-01-12T09:01:00Z</dcterms:created>
  <dcterms:modified xsi:type="dcterms:W3CDTF">2017-02-01T02:48:00Z</dcterms:modified>
</cp:coreProperties>
</file>