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FB" w:rsidRPr="002164FB" w:rsidRDefault="002164FB" w:rsidP="002164FB">
      <w:pPr>
        <w:jc w:val="center"/>
        <w:rPr>
          <w:b/>
          <w:u w:val="single"/>
        </w:rPr>
      </w:pPr>
      <w:r w:rsidRPr="002164FB">
        <w:rPr>
          <w:b/>
          <w:u w:val="single"/>
        </w:rPr>
        <w:t>POSTER</w:t>
      </w:r>
    </w:p>
    <w:p w:rsidR="00A75776" w:rsidRDefault="00A75776" w:rsidP="00A75776">
      <w:pPr>
        <w:jc w:val="both"/>
      </w:pPr>
      <w:r>
        <w:t xml:space="preserve">Each poster will be </w:t>
      </w:r>
      <w:r w:rsidRPr="003C0D85">
        <w:rPr>
          <w:b/>
        </w:rPr>
        <w:t>vertically orientated</w:t>
      </w:r>
      <w:r>
        <w:t xml:space="preserve"> and it is recommended to use A</w:t>
      </w:r>
      <w:r w:rsidR="003C0D85">
        <w:t>1</w:t>
      </w:r>
      <w:r>
        <w:t xml:space="preserve"> poster size. The author’s name, address, e-mail address and the title of the paper are to be indicated on the top section of the Poster. The poster should be legible from a distance of 2 m and exhibit a clear headings and sub-headings.</w:t>
      </w:r>
    </w:p>
    <w:p w:rsidR="00A75776" w:rsidRDefault="00A75776" w:rsidP="00A75776">
      <w:r>
        <w:t>General recommendation:</w:t>
      </w:r>
    </w:p>
    <w:p w:rsidR="00A75776" w:rsidRDefault="00A75776" w:rsidP="00A75776">
      <w:pPr>
        <w:pStyle w:val="ListParagraph"/>
        <w:numPr>
          <w:ilvl w:val="0"/>
          <w:numId w:val="3"/>
        </w:numPr>
      </w:pPr>
      <w:r>
        <w:t>20 cm for figures;</w:t>
      </w:r>
    </w:p>
    <w:p w:rsidR="003C0D85" w:rsidRDefault="00A75776" w:rsidP="00A75776">
      <w:pPr>
        <w:pStyle w:val="ListParagraph"/>
        <w:numPr>
          <w:ilvl w:val="0"/>
          <w:numId w:val="3"/>
        </w:numPr>
      </w:pPr>
      <w:r>
        <w:t xml:space="preserve">3 cm for the paper’s title </w:t>
      </w:r>
    </w:p>
    <w:p w:rsidR="00A75776" w:rsidRDefault="003C0D85" w:rsidP="00A75776">
      <w:pPr>
        <w:pStyle w:val="ListParagraph"/>
        <w:numPr>
          <w:ilvl w:val="0"/>
          <w:numId w:val="3"/>
        </w:numPr>
      </w:pPr>
      <w:r>
        <w:t>1.5 cm for</w:t>
      </w:r>
      <w:r w:rsidR="00A75776">
        <w:t xml:space="preserve"> the names/addresses of the authors;</w:t>
      </w:r>
    </w:p>
    <w:p w:rsidR="00A75776" w:rsidRDefault="00A75776" w:rsidP="00A75776">
      <w:pPr>
        <w:pStyle w:val="ListParagraph"/>
        <w:numPr>
          <w:ilvl w:val="0"/>
          <w:numId w:val="3"/>
        </w:numPr>
      </w:pPr>
      <w:r>
        <w:t>1.5 cm for sections headings such as introduction, results, labels for figures, tables;</w:t>
      </w:r>
    </w:p>
    <w:p w:rsidR="00A75776" w:rsidRDefault="00A75776" w:rsidP="00A75776">
      <w:pPr>
        <w:pStyle w:val="ListParagraph"/>
        <w:numPr>
          <w:ilvl w:val="0"/>
          <w:numId w:val="3"/>
        </w:numPr>
      </w:pPr>
      <w:r>
        <w:t xml:space="preserve">0.8 cm characters in height for </w:t>
      </w:r>
      <w:r w:rsidR="003C0D85">
        <w:t>other</w:t>
      </w:r>
      <w:r>
        <w:t xml:space="preserve"> text;</w:t>
      </w:r>
    </w:p>
    <w:p w:rsidR="00FF18D4" w:rsidRDefault="00A75776" w:rsidP="00A75776">
      <w:pPr>
        <w:pStyle w:val="ListParagraph"/>
        <w:numPr>
          <w:ilvl w:val="0"/>
          <w:numId w:val="3"/>
        </w:numPr>
      </w:pPr>
      <w:r>
        <w:t xml:space="preserve">Use </w:t>
      </w:r>
      <w:proofErr w:type="spellStart"/>
      <w:r>
        <w:t>colors</w:t>
      </w:r>
      <w:proofErr w:type="spellEnd"/>
      <w:r>
        <w:t xml:space="preserve">, graphical forms, figures etc </w:t>
      </w:r>
      <w:r w:rsidR="003C0D85">
        <w:t>to improve</w:t>
      </w:r>
      <w:r>
        <w:t xml:space="preserve"> clarity.</w:t>
      </w:r>
    </w:p>
    <w:p w:rsidR="00A75776" w:rsidRDefault="00A75776" w:rsidP="00A75776">
      <w:r>
        <w:t xml:space="preserve">For further enquiries please email: </w:t>
      </w:r>
      <w:hyperlink r:id="rId5" w:history="1">
        <w:r w:rsidRPr="00EB52F3">
          <w:rPr>
            <w:rStyle w:val="Hyperlink"/>
          </w:rPr>
          <w:t>adc2015@nottingham.edu.my</w:t>
        </w:r>
      </w:hyperlink>
      <w:r>
        <w:t xml:space="preserve"> and attention to Dr Ching </w:t>
      </w:r>
      <w:proofErr w:type="spellStart"/>
      <w:r>
        <w:t>Lik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for matters regarding poster.</w:t>
      </w:r>
    </w:p>
    <w:sectPr w:rsidR="00A75776" w:rsidSect="00FF1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5018"/>
    <w:multiLevelType w:val="hybridMultilevel"/>
    <w:tmpl w:val="EDFC741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9533A"/>
    <w:multiLevelType w:val="hybridMultilevel"/>
    <w:tmpl w:val="817E45E6"/>
    <w:lvl w:ilvl="0" w:tplc="C42A2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41268"/>
    <w:multiLevelType w:val="hybridMultilevel"/>
    <w:tmpl w:val="BDDAD74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A75776"/>
    <w:rsid w:val="0008228F"/>
    <w:rsid w:val="00204BAF"/>
    <w:rsid w:val="002164FB"/>
    <w:rsid w:val="003C0D85"/>
    <w:rsid w:val="006A4CBC"/>
    <w:rsid w:val="009E365B"/>
    <w:rsid w:val="00A75776"/>
    <w:rsid w:val="00FF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8F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7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5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c2015@nottingham.edu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kebzclh</dc:creator>
  <cp:lastModifiedBy>kebzclh</cp:lastModifiedBy>
  <cp:revision>3</cp:revision>
  <dcterms:created xsi:type="dcterms:W3CDTF">2014-12-01T02:39:00Z</dcterms:created>
  <dcterms:modified xsi:type="dcterms:W3CDTF">2014-12-04T07:09:00Z</dcterms:modified>
</cp:coreProperties>
</file>